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8BED" w14:textId="26F1C2E5" w:rsidR="00D12D2A" w:rsidRPr="00ED6FF7" w:rsidRDefault="00804505" w:rsidP="00804505">
      <w:pPr>
        <w:jc w:val="center"/>
        <w:rPr>
          <w:rFonts w:ascii="Times New Roman" w:hAnsi="Times New Roman" w:cs="Times New Roman"/>
          <w:b/>
          <w:sz w:val="26"/>
          <w:szCs w:val="28"/>
          <w:lang w:val="uk-UA"/>
        </w:rPr>
      </w:pPr>
      <w:r w:rsidRPr="00ED6FF7">
        <w:rPr>
          <w:rFonts w:ascii="Times New Roman" w:hAnsi="Times New Roman" w:cs="Times New Roman"/>
          <w:b/>
          <w:sz w:val="26"/>
          <w:szCs w:val="28"/>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3CEA3AF" w14:textId="77777777" w:rsidR="00ED6FF7" w:rsidRPr="00ED6FF7" w:rsidRDefault="00ED6FF7" w:rsidP="00804505">
      <w:pPr>
        <w:jc w:val="center"/>
        <w:rPr>
          <w:rFonts w:ascii="Times New Roman" w:hAnsi="Times New Roman" w:cs="Times New Roman"/>
          <w:b/>
          <w:sz w:val="16"/>
          <w:szCs w:val="16"/>
          <w:lang w:val="uk-UA"/>
        </w:rPr>
      </w:pPr>
    </w:p>
    <w:tbl>
      <w:tblPr>
        <w:tblStyle w:val="a3"/>
        <w:tblW w:w="5649" w:type="pct"/>
        <w:jc w:val="center"/>
        <w:tblInd w:w="0" w:type="dxa"/>
        <w:tblLook w:val="04A0" w:firstRow="1" w:lastRow="0" w:firstColumn="1" w:lastColumn="0" w:noHBand="0" w:noVBand="1"/>
      </w:tblPr>
      <w:tblGrid>
        <w:gridCol w:w="426"/>
        <w:gridCol w:w="3684"/>
        <w:gridCol w:w="7089"/>
      </w:tblGrid>
      <w:tr w:rsidR="00804505" w:rsidRPr="00FC1FC0" w14:paraId="3158CD84" w14:textId="77777777" w:rsidTr="00804505">
        <w:trPr>
          <w:jc w:val="center"/>
        </w:trPr>
        <w:tc>
          <w:tcPr>
            <w:tcW w:w="190" w:type="pct"/>
            <w:vAlign w:val="center"/>
          </w:tcPr>
          <w:p w14:paraId="763BEC36" w14:textId="53EF2A31"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1</w:t>
            </w:r>
          </w:p>
        </w:tc>
        <w:tc>
          <w:tcPr>
            <w:tcW w:w="1645" w:type="pct"/>
            <w:vAlign w:val="center"/>
          </w:tcPr>
          <w:p w14:paraId="73E1CFC5" w14:textId="19327AFC"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Назва предмета закупівлі</w:t>
            </w:r>
          </w:p>
        </w:tc>
        <w:tc>
          <w:tcPr>
            <w:tcW w:w="3165" w:type="pct"/>
            <w:vAlign w:val="center"/>
          </w:tcPr>
          <w:p w14:paraId="18DAE40C" w14:textId="77777777" w:rsidR="00C4589C" w:rsidRPr="00FC1FC0" w:rsidRDefault="00C4589C" w:rsidP="00804505">
            <w:pPr>
              <w:jc w:val="both"/>
              <w:rPr>
                <w:rFonts w:ascii="Times New Roman" w:eastAsia="Times New Roman" w:hAnsi="Times New Roman" w:cs="Times New Roman"/>
                <w:color w:val="000000"/>
                <w:sz w:val="24"/>
                <w:szCs w:val="24"/>
                <w:lang w:eastAsia="ru-RU"/>
              </w:rPr>
            </w:pPr>
          </w:p>
          <w:p w14:paraId="1021F5ED" w14:textId="64F79622" w:rsidR="00804505" w:rsidRPr="00FC1FC0" w:rsidRDefault="004637B9" w:rsidP="00804505">
            <w:pPr>
              <w:jc w:val="both"/>
              <w:rPr>
                <w:rFonts w:ascii="Times New Roman" w:hAnsi="Times New Roman" w:cs="Times New Roman"/>
                <w:sz w:val="24"/>
                <w:szCs w:val="24"/>
              </w:rPr>
            </w:pPr>
            <w:r w:rsidRPr="00FC1FC0">
              <w:rPr>
                <w:rFonts w:ascii="Times New Roman" w:eastAsia="Times New Roman" w:hAnsi="Times New Roman" w:cs="Times New Roman"/>
                <w:color w:val="000000"/>
                <w:sz w:val="24"/>
                <w:szCs w:val="24"/>
                <w:lang w:eastAsia="ru-RU"/>
              </w:rPr>
              <w:t>Ноутбуки. Код національного класифікатора України ДК 021:2015 «Єдиний закупівельний словник»: 30210</w:t>
            </w:r>
            <w:r w:rsidRPr="00FC1FC0">
              <w:rPr>
                <w:rFonts w:ascii="Times New Roman" w:hAnsi="Times New Roman" w:cs="Times New Roman"/>
                <w:sz w:val="24"/>
                <w:szCs w:val="24"/>
              </w:rPr>
              <w:t xml:space="preserve">000-4 – </w:t>
            </w:r>
            <w:r w:rsidRPr="00FC1FC0">
              <w:rPr>
                <w:rFonts w:ascii="Times New Roman" w:eastAsia="Times New Roman" w:hAnsi="Times New Roman" w:cs="Times New Roman"/>
                <w:color w:val="000000"/>
                <w:sz w:val="24"/>
                <w:szCs w:val="24"/>
                <w:lang w:eastAsia="ru-RU"/>
              </w:rPr>
              <w:t>Машини для обробки даних (апаратна частина)</w:t>
            </w:r>
            <w:r w:rsidR="00C4589C" w:rsidRPr="00FC1FC0">
              <w:rPr>
                <w:rFonts w:ascii="Times New Roman" w:eastAsia="Times New Roman" w:hAnsi="Times New Roman" w:cs="Times New Roman"/>
                <w:color w:val="000000"/>
                <w:sz w:val="24"/>
                <w:szCs w:val="24"/>
                <w:lang w:eastAsia="ru-RU"/>
              </w:rPr>
              <w:t>.</w:t>
            </w:r>
            <w:r w:rsidR="008241F9" w:rsidRPr="00FC1FC0">
              <w:rPr>
                <w:rFonts w:ascii="Times New Roman" w:eastAsia="Times New Roman" w:hAnsi="Times New Roman" w:cs="Times New Roman"/>
                <w:color w:val="000000"/>
                <w:sz w:val="24"/>
                <w:szCs w:val="24"/>
                <w:lang w:eastAsia="ru-RU"/>
              </w:rPr>
              <w:t xml:space="preserve"> Кількість – </w:t>
            </w:r>
            <w:r w:rsidR="00CF5946" w:rsidRPr="00FC1FC0">
              <w:rPr>
                <w:rFonts w:ascii="Times New Roman" w:eastAsia="Times New Roman" w:hAnsi="Times New Roman" w:cs="Times New Roman"/>
                <w:color w:val="000000"/>
                <w:sz w:val="24"/>
                <w:szCs w:val="24"/>
                <w:lang w:eastAsia="ru-RU"/>
              </w:rPr>
              <w:t>38</w:t>
            </w:r>
            <w:r w:rsidR="00E463D3" w:rsidRPr="00FC1FC0">
              <w:rPr>
                <w:rFonts w:ascii="Times New Roman" w:eastAsia="Times New Roman" w:hAnsi="Times New Roman" w:cs="Times New Roman"/>
                <w:color w:val="000000"/>
                <w:sz w:val="24"/>
                <w:szCs w:val="24"/>
                <w:lang w:eastAsia="ru-RU"/>
              </w:rPr>
              <w:t xml:space="preserve"> </w:t>
            </w:r>
            <w:r w:rsidR="008241F9" w:rsidRPr="00FC1FC0">
              <w:rPr>
                <w:rFonts w:ascii="Times New Roman" w:eastAsia="Times New Roman" w:hAnsi="Times New Roman" w:cs="Times New Roman"/>
                <w:color w:val="000000"/>
                <w:sz w:val="24"/>
                <w:szCs w:val="24"/>
                <w:lang w:eastAsia="ru-RU"/>
              </w:rPr>
              <w:t>штук.</w:t>
            </w:r>
          </w:p>
          <w:p w14:paraId="01E451AE" w14:textId="77777777" w:rsidR="00804505" w:rsidRPr="00FC1FC0" w:rsidRDefault="00804505" w:rsidP="00804505">
            <w:pPr>
              <w:jc w:val="both"/>
              <w:rPr>
                <w:rFonts w:ascii="Times New Roman" w:hAnsi="Times New Roman" w:cs="Times New Roman"/>
                <w:sz w:val="24"/>
                <w:szCs w:val="24"/>
              </w:rPr>
            </w:pPr>
          </w:p>
          <w:p w14:paraId="2F1E25C0" w14:textId="2EFF3FCE" w:rsidR="00804505" w:rsidRPr="00FC1FC0" w:rsidRDefault="00804505" w:rsidP="00804505">
            <w:pPr>
              <w:jc w:val="both"/>
              <w:rPr>
                <w:rFonts w:ascii="Times New Roman" w:hAnsi="Times New Roman" w:cs="Times New Roman"/>
                <w:sz w:val="24"/>
                <w:szCs w:val="24"/>
              </w:rPr>
            </w:pPr>
            <w:r w:rsidRPr="00FC1FC0">
              <w:rPr>
                <w:rFonts w:ascii="Times New Roman" w:hAnsi="Times New Roman" w:cs="Times New Roman"/>
                <w:sz w:val="24"/>
                <w:szCs w:val="24"/>
              </w:rPr>
              <w:t xml:space="preserve">Ідентифікатор </w:t>
            </w:r>
            <w:r w:rsidRPr="00CF1B20">
              <w:rPr>
                <w:rFonts w:ascii="Times New Roman" w:hAnsi="Times New Roman" w:cs="Times New Roman"/>
                <w:sz w:val="24"/>
                <w:szCs w:val="24"/>
              </w:rPr>
              <w:t>закупівлі:</w:t>
            </w:r>
            <w:r w:rsidR="00AC629C" w:rsidRPr="00CF1B20">
              <w:rPr>
                <w:rFonts w:ascii="Times New Roman" w:hAnsi="Times New Roman" w:cs="Times New Roman"/>
                <w:color w:val="333333"/>
                <w:sz w:val="24"/>
                <w:szCs w:val="24"/>
                <w:shd w:val="clear" w:color="auto" w:fill="FFFFFF"/>
              </w:rPr>
              <w:t xml:space="preserve"> </w:t>
            </w:r>
            <w:r w:rsidR="00CF1B20" w:rsidRPr="00CF1B20">
              <w:rPr>
                <w:rFonts w:ascii="Times New Roman" w:hAnsi="Times New Roman" w:cs="Times New Roman"/>
                <w:color w:val="333333"/>
                <w:sz w:val="24"/>
                <w:szCs w:val="24"/>
                <w:shd w:val="clear" w:color="auto" w:fill="FFFFFF"/>
              </w:rPr>
              <w:t>UA-2026-07-01-000942-a</w:t>
            </w:r>
            <w:r w:rsidRPr="00CF1B20">
              <w:rPr>
                <w:rFonts w:ascii="Times New Roman" w:hAnsi="Times New Roman" w:cs="Times New Roman"/>
                <w:sz w:val="24"/>
                <w:szCs w:val="24"/>
              </w:rPr>
              <w:t>;</w:t>
            </w:r>
          </w:p>
          <w:p w14:paraId="329B10AB" w14:textId="77777777" w:rsidR="00804505" w:rsidRPr="00FC1FC0" w:rsidRDefault="00804505" w:rsidP="00804505">
            <w:pPr>
              <w:jc w:val="both"/>
              <w:rPr>
                <w:rFonts w:ascii="Times New Roman" w:hAnsi="Times New Roman" w:cs="Times New Roman"/>
                <w:sz w:val="24"/>
                <w:szCs w:val="24"/>
              </w:rPr>
            </w:pPr>
          </w:p>
          <w:p w14:paraId="01DB3968" w14:textId="34984819" w:rsidR="00804505" w:rsidRPr="00FC1FC0" w:rsidRDefault="00804505" w:rsidP="00804505">
            <w:pPr>
              <w:jc w:val="both"/>
              <w:rPr>
                <w:rFonts w:ascii="Times New Roman" w:hAnsi="Times New Roman" w:cs="Times New Roman"/>
                <w:iCs/>
                <w:sz w:val="24"/>
                <w:szCs w:val="24"/>
              </w:rPr>
            </w:pPr>
            <w:r w:rsidRPr="00FC1FC0">
              <w:rPr>
                <w:rFonts w:ascii="Times New Roman" w:hAnsi="Times New Roman" w:cs="Times New Roman"/>
                <w:bCs/>
                <w:sz w:val="24"/>
                <w:szCs w:val="24"/>
              </w:rPr>
              <w:t xml:space="preserve">Адреса поставки: </w:t>
            </w:r>
            <w:r w:rsidR="00F27F3A" w:rsidRPr="00FC1FC0">
              <w:rPr>
                <w:rFonts w:ascii="Times New Roman" w:hAnsi="Times New Roman" w:cs="Times New Roman"/>
                <w:bCs/>
                <w:sz w:val="24"/>
                <w:szCs w:val="24"/>
              </w:rPr>
              <w:t>21021, м. Вінниця, вул. 600-річчя, 21</w:t>
            </w:r>
            <w:r w:rsidR="000A192C" w:rsidRPr="00FC1FC0">
              <w:rPr>
                <w:rFonts w:ascii="Times New Roman" w:hAnsi="Times New Roman" w:cs="Times New Roman"/>
                <w:sz w:val="24"/>
                <w:szCs w:val="24"/>
              </w:rPr>
              <w:t>;</w:t>
            </w:r>
          </w:p>
          <w:p w14:paraId="38ECB805" w14:textId="77777777" w:rsidR="00804505" w:rsidRPr="00FC1FC0" w:rsidRDefault="00804505" w:rsidP="00804505">
            <w:pPr>
              <w:jc w:val="center"/>
              <w:rPr>
                <w:rFonts w:ascii="Times New Roman" w:hAnsi="Times New Roman" w:cs="Times New Roman"/>
                <w:b/>
                <w:sz w:val="24"/>
                <w:szCs w:val="24"/>
              </w:rPr>
            </w:pPr>
          </w:p>
        </w:tc>
      </w:tr>
      <w:tr w:rsidR="00804505" w:rsidRPr="00FC1FC0" w14:paraId="0E581F7E" w14:textId="77777777" w:rsidTr="00804505">
        <w:trPr>
          <w:jc w:val="center"/>
        </w:trPr>
        <w:tc>
          <w:tcPr>
            <w:tcW w:w="190" w:type="pct"/>
            <w:vAlign w:val="center"/>
          </w:tcPr>
          <w:p w14:paraId="36D10750" w14:textId="5235F09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2</w:t>
            </w:r>
          </w:p>
        </w:tc>
        <w:tc>
          <w:tcPr>
            <w:tcW w:w="1645" w:type="pct"/>
            <w:vAlign w:val="center"/>
          </w:tcPr>
          <w:p w14:paraId="0C12510C" w14:textId="7A5CD32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технічних та якісних характеристик предмета закупівлі</w:t>
            </w:r>
          </w:p>
        </w:tc>
        <w:tc>
          <w:tcPr>
            <w:tcW w:w="3165" w:type="pct"/>
            <w:vAlign w:val="center"/>
          </w:tcPr>
          <w:p w14:paraId="5384277F" w14:textId="77777777" w:rsidR="00C4589C" w:rsidRPr="00FC1FC0" w:rsidRDefault="00C4589C" w:rsidP="00D66D2C">
            <w:pPr>
              <w:jc w:val="both"/>
              <w:rPr>
                <w:rFonts w:ascii="Times New Roman" w:hAnsi="Times New Roman" w:cs="Times New Roman"/>
                <w:sz w:val="24"/>
                <w:szCs w:val="24"/>
              </w:rPr>
            </w:pPr>
          </w:p>
          <w:p w14:paraId="6AC77995" w14:textId="611EC834" w:rsidR="00C4589C" w:rsidRPr="00FC1FC0" w:rsidRDefault="00867990" w:rsidP="00D66D2C">
            <w:pPr>
              <w:jc w:val="both"/>
              <w:rPr>
                <w:rFonts w:ascii="Times New Roman" w:eastAsia="SimSun" w:hAnsi="Times New Roman" w:cs="Times New Roman"/>
                <w:kern w:val="2"/>
                <w:sz w:val="24"/>
                <w:szCs w:val="24"/>
                <w:lang w:eastAsia="zh-CN" w:bidi="hi-IN"/>
              </w:rPr>
            </w:pPr>
            <w:r w:rsidRPr="00FC1FC0">
              <w:rPr>
                <w:rFonts w:ascii="Times New Roman" w:hAnsi="Times New Roman" w:cs="Times New Roman"/>
                <w:sz w:val="24"/>
                <w:szCs w:val="24"/>
              </w:rPr>
              <w:t xml:space="preserve">Термін </w:t>
            </w:r>
            <w:r w:rsidR="00C4589C" w:rsidRPr="00FC1FC0">
              <w:rPr>
                <w:rFonts w:ascii="Times New Roman" w:hAnsi="Times New Roman" w:cs="Times New Roman"/>
                <w:sz w:val="24"/>
                <w:szCs w:val="24"/>
              </w:rPr>
              <w:t xml:space="preserve">поставки товару: </w:t>
            </w:r>
            <w:r w:rsidR="00C4589C" w:rsidRPr="00FC1FC0">
              <w:rPr>
                <w:rFonts w:ascii="Times New Roman" w:eastAsia="SimSun" w:hAnsi="Times New Roman" w:cs="Times New Roman"/>
                <w:kern w:val="2"/>
                <w:sz w:val="24"/>
                <w:szCs w:val="24"/>
                <w:lang w:eastAsia="zh-CN" w:bidi="hi-IN"/>
              </w:rPr>
              <w:t>до 31.</w:t>
            </w:r>
            <w:r w:rsidR="00CF5946" w:rsidRPr="00FC1FC0">
              <w:rPr>
                <w:rFonts w:ascii="Times New Roman" w:eastAsia="SimSun" w:hAnsi="Times New Roman" w:cs="Times New Roman"/>
                <w:kern w:val="2"/>
                <w:sz w:val="24"/>
                <w:szCs w:val="24"/>
                <w:lang w:eastAsia="zh-CN" w:bidi="hi-IN"/>
              </w:rPr>
              <w:t>07</w:t>
            </w:r>
            <w:r w:rsidR="00C4589C" w:rsidRPr="00FC1FC0">
              <w:rPr>
                <w:rFonts w:ascii="Times New Roman" w:eastAsia="SimSun" w:hAnsi="Times New Roman" w:cs="Times New Roman"/>
                <w:kern w:val="2"/>
                <w:sz w:val="24"/>
                <w:szCs w:val="24"/>
                <w:lang w:eastAsia="zh-CN" w:bidi="hi-IN"/>
              </w:rPr>
              <w:t>.202</w:t>
            </w:r>
            <w:r w:rsidR="00CF5946" w:rsidRPr="00FC1FC0">
              <w:rPr>
                <w:rFonts w:ascii="Times New Roman" w:eastAsia="SimSun" w:hAnsi="Times New Roman" w:cs="Times New Roman"/>
                <w:kern w:val="2"/>
                <w:sz w:val="24"/>
                <w:szCs w:val="24"/>
                <w:lang w:eastAsia="zh-CN" w:bidi="hi-IN"/>
              </w:rPr>
              <w:t>6</w:t>
            </w:r>
            <w:r w:rsidR="00C4589C" w:rsidRPr="00FC1FC0">
              <w:rPr>
                <w:rFonts w:ascii="Times New Roman" w:eastAsia="SimSun" w:hAnsi="Times New Roman" w:cs="Times New Roman"/>
                <w:kern w:val="2"/>
                <w:sz w:val="24"/>
                <w:szCs w:val="24"/>
                <w:lang w:eastAsia="zh-CN" w:bidi="hi-IN"/>
              </w:rPr>
              <w:t xml:space="preserve"> року </w:t>
            </w:r>
          </w:p>
          <w:p w14:paraId="2159366A" w14:textId="6F1BE3FB" w:rsidR="00FA3E65" w:rsidRPr="00FC1FC0" w:rsidRDefault="00C4589C" w:rsidP="00D66D2C">
            <w:pPr>
              <w:jc w:val="both"/>
              <w:rPr>
                <w:rFonts w:ascii="Times New Roman" w:eastAsia="SimSun" w:hAnsi="Times New Roman" w:cs="Times New Roman"/>
                <w:i/>
                <w:iCs/>
                <w:kern w:val="2"/>
                <w:sz w:val="24"/>
                <w:szCs w:val="24"/>
                <w:lang w:eastAsia="zh-CN" w:bidi="hi-IN"/>
              </w:rPr>
            </w:pPr>
            <w:r w:rsidRPr="00FC1FC0">
              <w:rPr>
                <w:rFonts w:ascii="Times New Roman" w:eastAsia="SimSun" w:hAnsi="Times New Roman" w:cs="Times New Roman"/>
                <w:i/>
                <w:iCs/>
                <w:kern w:val="2"/>
                <w:sz w:val="24"/>
                <w:szCs w:val="24"/>
                <w:lang w:eastAsia="zh-CN" w:bidi="hi-IN"/>
              </w:rPr>
              <w:t>(</w:t>
            </w:r>
            <w:r w:rsidRPr="00FC1FC0">
              <w:rPr>
                <w:rFonts w:ascii="Times New Roman" w:hAnsi="Times New Roman" w:cs="Times New Roman"/>
                <w:i/>
                <w:iCs/>
                <w:sz w:val="24"/>
                <w:szCs w:val="24"/>
              </w:rPr>
              <w:t>поставка товару здійснюється за заявкою Замовника</w:t>
            </w:r>
            <w:r w:rsidRPr="00FC1FC0">
              <w:rPr>
                <w:rFonts w:ascii="Times New Roman" w:eastAsia="SimSun" w:hAnsi="Times New Roman" w:cs="Times New Roman"/>
                <w:i/>
                <w:iCs/>
                <w:kern w:val="2"/>
                <w:sz w:val="24"/>
                <w:szCs w:val="24"/>
                <w:lang w:eastAsia="zh-CN" w:bidi="hi-IN"/>
              </w:rPr>
              <w:t>)</w:t>
            </w:r>
          </w:p>
          <w:p w14:paraId="1C0606C0" w14:textId="3C158035" w:rsidR="004637B9" w:rsidRPr="00FC1FC0" w:rsidRDefault="004637B9" w:rsidP="00D66D2C">
            <w:pPr>
              <w:jc w:val="both"/>
              <w:rPr>
                <w:rFonts w:ascii="Times New Roman" w:eastAsia="SimSun" w:hAnsi="Times New Roman" w:cs="Times New Roman"/>
                <w:i/>
                <w:iCs/>
                <w:kern w:val="2"/>
                <w:sz w:val="24"/>
                <w:szCs w:val="24"/>
                <w:lang w:eastAsia="zh-CN" w:bidi="hi-IN"/>
              </w:rPr>
            </w:pPr>
          </w:p>
          <w:p w14:paraId="1FE45895" w14:textId="326D1F19" w:rsidR="004637B9" w:rsidRPr="00FC1FC0" w:rsidRDefault="004637B9" w:rsidP="00D66D2C">
            <w:pPr>
              <w:jc w:val="both"/>
              <w:rPr>
                <w:rFonts w:ascii="Times New Roman" w:hAnsi="Times New Roman" w:cs="Times New Roman"/>
                <w:sz w:val="24"/>
                <w:szCs w:val="24"/>
                <w:lang w:eastAsia="ja-JP"/>
              </w:rPr>
            </w:pPr>
            <w:r w:rsidRPr="00FC1FC0">
              <w:rPr>
                <w:rFonts w:ascii="Times New Roman" w:hAnsi="Times New Roman" w:cs="Times New Roman"/>
                <w:sz w:val="24"/>
                <w:szCs w:val="24"/>
              </w:rPr>
              <w:t>Технічні та якісні характеристики предмета закупівлі визначені відповідно до потреб Замовника та з урахуванням вимог чинних нормативно-правових актів України.</w:t>
            </w:r>
            <w:r w:rsidR="00141290" w:rsidRPr="00FC1FC0">
              <w:rPr>
                <w:rFonts w:ascii="Times New Roman" w:hAnsi="Times New Roman" w:cs="Times New Roman"/>
                <w:sz w:val="24"/>
                <w:szCs w:val="24"/>
              </w:rPr>
              <w:t xml:space="preserve"> </w:t>
            </w:r>
            <w:r w:rsidR="00141290" w:rsidRPr="00FC1FC0">
              <w:rPr>
                <w:rFonts w:ascii="Times New Roman" w:hAnsi="Times New Roman" w:cs="Times New Roman"/>
                <w:sz w:val="24"/>
                <w:szCs w:val="24"/>
                <w:lang w:eastAsia="ja-JP"/>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w:t>
            </w:r>
          </w:p>
          <w:p w14:paraId="2D1BB825" w14:textId="77777777" w:rsidR="00141290" w:rsidRPr="00FC1FC0" w:rsidRDefault="00141290" w:rsidP="00D66D2C">
            <w:pPr>
              <w:jc w:val="both"/>
              <w:rPr>
                <w:rFonts w:ascii="Times New Roman" w:hAnsi="Times New Roman" w:cs="Times New Roman"/>
                <w:sz w:val="24"/>
                <w:szCs w:val="24"/>
                <w:lang w:eastAsia="ja-JP"/>
              </w:rPr>
            </w:pPr>
          </w:p>
          <w:p w14:paraId="35516A64" w14:textId="3D8FFA24" w:rsidR="00141290" w:rsidRPr="00FC1FC0" w:rsidRDefault="00141290" w:rsidP="00141290">
            <w:pPr>
              <w:contextualSpacing/>
              <w:jc w:val="center"/>
              <w:rPr>
                <w:rFonts w:ascii="Times New Roman" w:hAnsi="Times New Roman" w:cs="Times New Roman"/>
                <w:b/>
                <w:sz w:val="24"/>
                <w:szCs w:val="24"/>
              </w:rPr>
            </w:pPr>
            <w:r w:rsidRPr="00FC1FC0">
              <w:rPr>
                <w:rFonts w:ascii="Times New Roman" w:hAnsi="Times New Roman" w:cs="Times New Roman"/>
                <w:b/>
                <w:sz w:val="24"/>
                <w:szCs w:val="24"/>
              </w:rPr>
              <w:t>Ноутбуки:</w:t>
            </w:r>
          </w:p>
          <w:p w14:paraId="0F6B3D6C" w14:textId="77777777" w:rsidR="00141290" w:rsidRPr="00FC1FC0" w:rsidRDefault="00141290" w:rsidP="00141290">
            <w:pPr>
              <w:contextualSpacing/>
              <w:jc w:val="both"/>
              <w:rPr>
                <w:rFonts w:ascii="Times New Roman" w:eastAsia="Calibri" w:hAnsi="Times New Roman" w:cs="Times New Roman"/>
                <w:sz w:val="24"/>
                <w:szCs w:val="24"/>
              </w:rPr>
            </w:pPr>
          </w:p>
          <w:p w14:paraId="20200977" w14:textId="77777777" w:rsidR="00141290" w:rsidRPr="00FC1FC0" w:rsidRDefault="00141290" w:rsidP="00141290">
            <w:pPr>
              <w:jc w:val="both"/>
              <w:rPr>
                <w:rFonts w:ascii="Times New Roman" w:hAnsi="Times New Roman" w:cs="Times New Roman"/>
                <w:sz w:val="24"/>
                <w:szCs w:val="24"/>
                <w:lang w:val="ru-RU"/>
              </w:rPr>
            </w:pPr>
            <w:r w:rsidRPr="00FC1FC0">
              <w:rPr>
                <w:rFonts w:ascii="Times New Roman" w:hAnsi="Times New Roman" w:cs="Times New Roman"/>
                <w:b/>
                <w:sz w:val="24"/>
                <w:szCs w:val="24"/>
              </w:rPr>
              <w:t xml:space="preserve">Гарантійний термін: </w:t>
            </w:r>
            <w:r w:rsidRPr="00FC1FC0">
              <w:rPr>
                <w:rFonts w:ascii="Times New Roman" w:hAnsi="Times New Roman" w:cs="Times New Roman"/>
                <w:sz w:val="24"/>
                <w:szCs w:val="24"/>
              </w:rPr>
              <w:t>12 місяців від виробника</w:t>
            </w:r>
            <w:r w:rsidRPr="00FC1FC0">
              <w:rPr>
                <w:rFonts w:ascii="Times New Roman" w:hAnsi="Times New Roman" w:cs="Times New Roman"/>
                <w:sz w:val="24"/>
                <w:szCs w:val="24"/>
                <w:lang w:val="ru-RU"/>
              </w:rPr>
              <w:t>.</w:t>
            </w:r>
          </w:p>
          <w:p w14:paraId="0817DAAC" w14:textId="77777777" w:rsidR="00141290" w:rsidRPr="00FC1FC0" w:rsidRDefault="00141290" w:rsidP="00141290">
            <w:pPr>
              <w:jc w:val="both"/>
              <w:rPr>
                <w:rFonts w:ascii="Times New Roman" w:hAnsi="Times New Roman" w:cs="Times New Roman"/>
                <w:bCs/>
                <w:sz w:val="24"/>
                <w:szCs w:val="24"/>
              </w:rPr>
            </w:pPr>
            <w:r w:rsidRPr="00FC1FC0">
              <w:rPr>
                <w:rFonts w:ascii="Times New Roman" w:hAnsi="Times New Roman" w:cs="Times New Roman"/>
                <w:bCs/>
                <w:sz w:val="24"/>
                <w:szCs w:val="24"/>
              </w:rPr>
              <w:t>Для підтвердження строку гарантії, надати посилання на сторінку сайту виробника де відображено дану інформацію.</w:t>
            </w:r>
          </w:p>
          <w:p w14:paraId="162CB40E" w14:textId="77777777" w:rsidR="00141290" w:rsidRPr="00FC1FC0" w:rsidRDefault="00141290" w:rsidP="00141290">
            <w:pPr>
              <w:jc w:val="both"/>
              <w:rPr>
                <w:rFonts w:ascii="Times New Roman" w:hAnsi="Times New Roman" w:cs="Times New Roman"/>
                <w:b/>
                <w:sz w:val="24"/>
                <w:szCs w:val="24"/>
                <w:u w:val="single"/>
                <w:lang w:val="ru-RU"/>
              </w:rPr>
            </w:pPr>
          </w:p>
          <w:p w14:paraId="4C044012"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b/>
                <w:bCs/>
                <w:sz w:val="24"/>
                <w:szCs w:val="24"/>
              </w:rPr>
              <w:t>Корпус:</w:t>
            </w:r>
          </w:p>
          <w:p w14:paraId="5A1ADB36"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форм-фактор - мобільний комп’ютер з клавіатурою (ноутбук).</w:t>
            </w:r>
          </w:p>
          <w:p w14:paraId="53589D4E" w14:textId="77777777" w:rsidR="00141290" w:rsidRPr="00FC1FC0" w:rsidRDefault="00141290" w:rsidP="00141290">
            <w:pPr>
              <w:jc w:val="both"/>
              <w:rPr>
                <w:rFonts w:ascii="Times New Roman" w:hAnsi="Times New Roman" w:cs="Times New Roman"/>
                <w:sz w:val="24"/>
                <w:szCs w:val="24"/>
              </w:rPr>
            </w:pPr>
          </w:p>
          <w:p w14:paraId="09978864" w14:textId="77777777" w:rsidR="00141290" w:rsidRPr="00FC1FC0" w:rsidRDefault="00141290" w:rsidP="00141290">
            <w:pPr>
              <w:contextualSpacing/>
              <w:jc w:val="both"/>
              <w:rPr>
                <w:rFonts w:ascii="Times New Roman" w:eastAsia="Calibri" w:hAnsi="Times New Roman" w:cs="Times New Roman"/>
                <w:b/>
                <w:sz w:val="24"/>
                <w:szCs w:val="24"/>
              </w:rPr>
            </w:pPr>
            <w:r w:rsidRPr="00FC1FC0">
              <w:rPr>
                <w:rFonts w:ascii="Times New Roman" w:hAnsi="Times New Roman" w:cs="Times New Roman"/>
                <w:b/>
                <w:sz w:val="24"/>
                <w:szCs w:val="24"/>
              </w:rPr>
              <w:t>Діагональ: 15,6”</w:t>
            </w:r>
          </w:p>
          <w:p w14:paraId="155809A5" w14:textId="77777777" w:rsidR="00141290" w:rsidRPr="00FC1FC0" w:rsidRDefault="00141290" w:rsidP="00141290">
            <w:pPr>
              <w:contextualSpacing/>
              <w:jc w:val="both"/>
              <w:rPr>
                <w:rFonts w:ascii="Times New Roman" w:hAnsi="Times New Roman" w:cs="Times New Roman"/>
                <w:b/>
                <w:sz w:val="24"/>
                <w:szCs w:val="24"/>
              </w:rPr>
            </w:pPr>
            <w:r w:rsidRPr="00FC1FC0">
              <w:rPr>
                <w:rFonts w:ascii="Times New Roman" w:hAnsi="Times New Roman" w:cs="Times New Roman"/>
                <w:b/>
                <w:sz w:val="24"/>
                <w:szCs w:val="24"/>
              </w:rPr>
              <w:t xml:space="preserve">Дисплей: </w:t>
            </w:r>
          </w:p>
          <w:p w14:paraId="6D76C3F3" w14:textId="77777777" w:rsidR="00141290" w:rsidRPr="00FC1FC0" w:rsidRDefault="00141290" w:rsidP="00141290">
            <w:pPr>
              <w:contextualSpacing/>
              <w:jc w:val="both"/>
              <w:rPr>
                <w:rFonts w:ascii="Times New Roman" w:hAnsi="Times New Roman" w:cs="Times New Roman"/>
                <w:sz w:val="24"/>
                <w:szCs w:val="24"/>
              </w:rPr>
            </w:pPr>
            <w:r w:rsidRPr="00FC1FC0">
              <w:rPr>
                <w:rFonts w:ascii="Times New Roman" w:hAnsi="Times New Roman" w:cs="Times New Roman"/>
                <w:sz w:val="24"/>
                <w:szCs w:val="24"/>
              </w:rPr>
              <w:t xml:space="preserve">Роздільна здатність не менше ніж: </w:t>
            </w:r>
            <w:r w:rsidRPr="00FC1FC0">
              <w:rPr>
                <w:rFonts w:ascii="Times New Roman" w:hAnsi="Times New Roman" w:cs="Times New Roman"/>
                <w:sz w:val="24"/>
                <w:szCs w:val="24"/>
                <w:lang w:val="en-US"/>
              </w:rPr>
              <w:t>Full</w:t>
            </w:r>
            <w:r w:rsidRPr="00FC1FC0">
              <w:rPr>
                <w:rFonts w:ascii="Times New Roman" w:hAnsi="Times New Roman" w:cs="Times New Roman"/>
                <w:sz w:val="24"/>
                <w:szCs w:val="24"/>
                <w:lang w:val="ru-RU"/>
              </w:rPr>
              <w:t xml:space="preserve"> </w:t>
            </w:r>
            <w:r w:rsidRPr="00FC1FC0">
              <w:rPr>
                <w:rFonts w:ascii="Times New Roman" w:hAnsi="Times New Roman" w:cs="Times New Roman"/>
                <w:sz w:val="24"/>
                <w:szCs w:val="24"/>
                <w:lang w:val="en-US"/>
              </w:rPr>
              <w:t>HD</w:t>
            </w:r>
            <w:r w:rsidRPr="00FC1FC0">
              <w:rPr>
                <w:rFonts w:ascii="Times New Roman" w:hAnsi="Times New Roman" w:cs="Times New Roman"/>
                <w:sz w:val="24"/>
                <w:szCs w:val="24"/>
              </w:rPr>
              <w:t xml:space="preserve"> (1920х1080)</w:t>
            </w:r>
          </w:p>
          <w:p w14:paraId="00482649" w14:textId="77777777" w:rsidR="00141290" w:rsidRPr="00FC1FC0" w:rsidRDefault="00141290" w:rsidP="00141290">
            <w:pPr>
              <w:contextualSpacing/>
              <w:jc w:val="both"/>
              <w:rPr>
                <w:rFonts w:ascii="Times New Roman" w:hAnsi="Times New Roman" w:cs="Times New Roman"/>
                <w:sz w:val="24"/>
                <w:szCs w:val="24"/>
              </w:rPr>
            </w:pPr>
            <w:r w:rsidRPr="00FC1FC0">
              <w:rPr>
                <w:rFonts w:ascii="Times New Roman" w:hAnsi="Times New Roman" w:cs="Times New Roman"/>
                <w:sz w:val="24"/>
                <w:szCs w:val="24"/>
              </w:rPr>
              <w:t xml:space="preserve">Тип матриці – </w:t>
            </w:r>
            <w:r w:rsidRPr="00FC1FC0">
              <w:rPr>
                <w:rFonts w:ascii="Times New Roman" w:hAnsi="Times New Roman" w:cs="Times New Roman"/>
                <w:sz w:val="24"/>
                <w:szCs w:val="24"/>
                <w:lang w:val="ru-RU"/>
              </w:rPr>
              <w:t xml:space="preserve">IPS з максимальною яскравістю не менше 300 </w:t>
            </w:r>
            <w:r w:rsidRPr="00FC1FC0">
              <w:rPr>
                <w:rFonts w:ascii="Times New Roman" w:hAnsi="Times New Roman" w:cs="Times New Roman"/>
                <w:sz w:val="24"/>
                <w:szCs w:val="24"/>
                <w:lang w:val="en-US"/>
              </w:rPr>
              <w:t>nits</w:t>
            </w:r>
            <w:r w:rsidRPr="00FC1FC0">
              <w:rPr>
                <w:rFonts w:ascii="Times New Roman" w:hAnsi="Times New Roman" w:cs="Times New Roman"/>
                <w:sz w:val="24"/>
                <w:szCs w:val="24"/>
              </w:rPr>
              <w:t>.</w:t>
            </w:r>
          </w:p>
          <w:p w14:paraId="6AF16C4C" w14:textId="77777777" w:rsidR="00141290" w:rsidRPr="00FC1FC0" w:rsidRDefault="00141290" w:rsidP="00141290">
            <w:pPr>
              <w:contextualSpacing/>
              <w:jc w:val="both"/>
              <w:rPr>
                <w:rFonts w:ascii="Times New Roman" w:hAnsi="Times New Roman" w:cs="Times New Roman"/>
                <w:sz w:val="24"/>
                <w:szCs w:val="24"/>
              </w:rPr>
            </w:pPr>
            <w:r w:rsidRPr="00FC1FC0">
              <w:rPr>
                <w:rFonts w:ascii="Times New Roman" w:hAnsi="Times New Roman" w:cs="Times New Roman"/>
                <w:sz w:val="24"/>
                <w:szCs w:val="24"/>
              </w:rPr>
              <w:t>Покриття: «антиблиск».</w:t>
            </w:r>
          </w:p>
          <w:p w14:paraId="4AD49F23" w14:textId="77777777" w:rsidR="00141290" w:rsidRPr="00FC1FC0" w:rsidRDefault="00141290" w:rsidP="00141290">
            <w:pPr>
              <w:contextualSpacing/>
              <w:jc w:val="both"/>
              <w:rPr>
                <w:rFonts w:ascii="Times New Roman" w:hAnsi="Times New Roman" w:cs="Times New Roman"/>
                <w:b/>
                <w:sz w:val="24"/>
                <w:szCs w:val="24"/>
              </w:rPr>
            </w:pPr>
          </w:p>
          <w:p w14:paraId="59E9EFC9" w14:textId="77777777" w:rsidR="00141290" w:rsidRPr="00FC1FC0" w:rsidRDefault="00141290" w:rsidP="00141290">
            <w:pPr>
              <w:contextualSpacing/>
              <w:jc w:val="both"/>
              <w:rPr>
                <w:rFonts w:ascii="Times New Roman" w:hAnsi="Times New Roman" w:cs="Times New Roman"/>
                <w:b/>
                <w:sz w:val="24"/>
                <w:szCs w:val="24"/>
              </w:rPr>
            </w:pPr>
            <w:r w:rsidRPr="00FC1FC0">
              <w:rPr>
                <w:rFonts w:ascii="Times New Roman" w:hAnsi="Times New Roman" w:cs="Times New Roman"/>
                <w:b/>
                <w:sz w:val="24"/>
                <w:szCs w:val="24"/>
              </w:rPr>
              <w:t>Процесор (</w:t>
            </w:r>
            <w:r w:rsidRPr="00FC1FC0">
              <w:rPr>
                <w:rFonts w:ascii="Times New Roman" w:hAnsi="Times New Roman" w:cs="Times New Roman"/>
                <w:b/>
                <w:sz w:val="24"/>
                <w:szCs w:val="24"/>
                <w:lang w:val="en-US"/>
              </w:rPr>
              <w:t>CPU</w:t>
            </w:r>
            <w:r w:rsidRPr="00FC1FC0">
              <w:rPr>
                <w:rFonts w:ascii="Times New Roman" w:hAnsi="Times New Roman" w:cs="Times New Roman"/>
                <w:b/>
                <w:sz w:val="24"/>
                <w:szCs w:val="24"/>
              </w:rPr>
              <w:t xml:space="preserve">): </w:t>
            </w:r>
            <w:r w:rsidRPr="00FC1FC0">
              <w:rPr>
                <w:rFonts w:ascii="Times New Roman" w:hAnsi="Times New Roman" w:cs="Times New Roman"/>
                <w:bCs/>
                <w:i/>
                <w:iCs/>
                <w:sz w:val="24"/>
                <w:szCs w:val="24"/>
              </w:rPr>
              <w:t>(</w:t>
            </w:r>
            <w:r w:rsidRPr="00FC1FC0">
              <w:rPr>
                <w:rFonts w:ascii="Times New Roman" w:hAnsi="Times New Roman" w:cs="Times New Roman"/>
                <w:bCs/>
                <w:i/>
                <w:iCs/>
                <w:sz w:val="24"/>
                <w:szCs w:val="24"/>
                <w:lang w:val="ru-RU"/>
              </w:rPr>
              <w:t xml:space="preserve">учасник повинен </w:t>
            </w:r>
            <w:r w:rsidRPr="00FC1FC0">
              <w:rPr>
                <w:rFonts w:ascii="Times New Roman" w:hAnsi="Times New Roman" w:cs="Times New Roman"/>
                <w:bCs/>
                <w:i/>
                <w:iCs/>
                <w:sz w:val="24"/>
                <w:szCs w:val="24"/>
              </w:rPr>
              <w:t>вказати модель)*</w:t>
            </w:r>
          </w:p>
          <w:p w14:paraId="7EA0C556"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lastRenderedPageBreak/>
              <w:t xml:space="preserve">Не гірше ніж </w:t>
            </w:r>
            <w:r w:rsidRPr="00FC1FC0">
              <w:rPr>
                <w:rFonts w:ascii="Times New Roman" w:hAnsi="Times New Roman" w:cs="Times New Roman"/>
                <w:sz w:val="24"/>
                <w:szCs w:val="24"/>
                <w:lang w:val="en-US"/>
              </w:rPr>
              <w:t>Intel</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Core</w:t>
            </w:r>
            <w:r w:rsidRPr="00FC1FC0">
              <w:rPr>
                <w:rFonts w:ascii="Times New Roman" w:hAnsi="Times New Roman" w:cs="Times New Roman"/>
                <w:sz w:val="24"/>
                <w:szCs w:val="24"/>
              </w:rPr>
              <w:t xml:space="preserve"> 3 (</w:t>
            </w:r>
            <w:r w:rsidRPr="00FC1FC0">
              <w:rPr>
                <w:rFonts w:ascii="Times New Roman" w:hAnsi="Times New Roman" w:cs="Times New Roman"/>
                <w:sz w:val="24"/>
                <w:szCs w:val="24"/>
                <w:lang w:val="en-US"/>
              </w:rPr>
              <w:t>Raptor</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Lake</w:t>
            </w:r>
            <w:r w:rsidRPr="00FC1FC0">
              <w:rPr>
                <w:rFonts w:ascii="Times New Roman" w:hAnsi="Times New Roman" w:cs="Times New Roman"/>
                <w:sz w:val="24"/>
                <w:szCs w:val="24"/>
              </w:rPr>
              <w:t xml:space="preserve">) покоління або </w:t>
            </w:r>
            <w:r w:rsidRPr="00FC1FC0">
              <w:rPr>
                <w:rFonts w:ascii="Times New Roman" w:hAnsi="Times New Roman" w:cs="Times New Roman"/>
                <w:sz w:val="24"/>
                <w:szCs w:val="24"/>
                <w:lang w:val="en-US"/>
              </w:rPr>
              <w:t>AMD</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Ryzen</w:t>
            </w:r>
            <w:r w:rsidRPr="00FC1FC0">
              <w:rPr>
                <w:rFonts w:ascii="Times New Roman" w:hAnsi="Times New Roman" w:cs="Times New Roman"/>
                <w:sz w:val="24"/>
                <w:szCs w:val="24"/>
              </w:rPr>
              <w:t>5 7ххх серії.</w:t>
            </w:r>
          </w:p>
          <w:p w14:paraId="78BF73D8"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Кількість ядер не менше ніж: 6 шт.</w:t>
            </w:r>
          </w:p>
          <w:p w14:paraId="63CC0C32"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Кількість потоків не менше: 8 шт.</w:t>
            </w:r>
          </w:p>
          <w:p w14:paraId="25FCB534"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Максимальна тактова частота роботи: не менше ніж 4,</w:t>
            </w:r>
            <w:r w:rsidRPr="00FC1FC0">
              <w:rPr>
                <w:rFonts w:ascii="Times New Roman" w:hAnsi="Times New Roman" w:cs="Times New Roman"/>
                <w:sz w:val="24"/>
                <w:szCs w:val="24"/>
                <w:lang w:val="ru-RU"/>
              </w:rPr>
              <w:t>7</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GHz</w:t>
            </w:r>
            <w:r w:rsidRPr="00FC1FC0">
              <w:rPr>
                <w:rFonts w:ascii="Times New Roman" w:hAnsi="Times New Roman" w:cs="Times New Roman"/>
                <w:sz w:val="24"/>
                <w:szCs w:val="24"/>
              </w:rPr>
              <w:t>.</w:t>
            </w:r>
          </w:p>
          <w:p w14:paraId="6AC059F7"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Можливість зниження споживчої потужності (пакету </w:t>
            </w:r>
            <w:r w:rsidRPr="00FC1FC0">
              <w:rPr>
                <w:rFonts w:ascii="Times New Roman" w:hAnsi="Times New Roman" w:cs="Times New Roman"/>
                <w:sz w:val="24"/>
                <w:szCs w:val="24"/>
                <w:lang w:val="en-US"/>
              </w:rPr>
              <w:t>TDP</w:t>
            </w:r>
            <w:r w:rsidRPr="00FC1FC0">
              <w:rPr>
                <w:rFonts w:ascii="Times New Roman" w:hAnsi="Times New Roman" w:cs="Times New Roman"/>
                <w:sz w:val="24"/>
                <w:szCs w:val="24"/>
              </w:rPr>
              <w:t>): до 12</w:t>
            </w:r>
            <w:r w:rsidRPr="00FC1FC0">
              <w:rPr>
                <w:rFonts w:ascii="Times New Roman" w:hAnsi="Times New Roman" w:cs="Times New Roman"/>
                <w:sz w:val="24"/>
                <w:szCs w:val="24"/>
                <w:lang w:val="en-US"/>
              </w:rPr>
              <w:t>W</w:t>
            </w:r>
            <w:r w:rsidRPr="00FC1FC0">
              <w:rPr>
                <w:rFonts w:ascii="Times New Roman" w:hAnsi="Times New Roman" w:cs="Times New Roman"/>
                <w:sz w:val="24"/>
                <w:szCs w:val="24"/>
              </w:rPr>
              <w:t xml:space="preserve"> або менше.</w:t>
            </w:r>
          </w:p>
          <w:p w14:paraId="70483CE8" w14:textId="77777777" w:rsidR="00141290" w:rsidRPr="00FC1FC0" w:rsidRDefault="00141290" w:rsidP="00141290">
            <w:pPr>
              <w:jc w:val="both"/>
              <w:rPr>
                <w:rFonts w:ascii="Times New Roman" w:hAnsi="Times New Roman" w:cs="Times New Roman"/>
                <w:sz w:val="24"/>
                <w:szCs w:val="24"/>
                <w:lang w:val="ru-RU"/>
              </w:rPr>
            </w:pPr>
            <w:r w:rsidRPr="00FC1FC0">
              <w:rPr>
                <w:rFonts w:ascii="Times New Roman" w:hAnsi="Times New Roman" w:cs="Times New Roman"/>
                <w:sz w:val="24"/>
                <w:szCs w:val="24"/>
              </w:rPr>
              <w:t xml:space="preserve">Кеш пам’ять </w:t>
            </w:r>
            <w:r w:rsidRPr="00FC1FC0">
              <w:rPr>
                <w:rFonts w:ascii="Times New Roman" w:hAnsi="Times New Roman" w:cs="Times New Roman"/>
                <w:sz w:val="24"/>
                <w:szCs w:val="24"/>
                <w:lang w:val="en-US"/>
              </w:rPr>
              <w:t>L</w:t>
            </w:r>
            <w:r w:rsidRPr="00FC1FC0">
              <w:rPr>
                <w:rFonts w:ascii="Times New Roman" w:hAnsi="Times New Roman" w:cs="Times New Roman"/>
                <w:sz w:val="24"/>
                <w:szCs w:val="24"/>
              </w:rPr>
              <w:t xml:space="preserve">3 не менше: 10 </w:t>
            </w:r>
            <w:r w:rsidRPr="00FC1FC0">
              <w:rPr>
                <w:rFonts w:ascii="Times New Roman" w:hAnsi="Times New Roman" w:cs="Times New Roman"/>
                <w:sz w:val="24"/>
                <w:szCs w:val="24"/>
                <w:lang w:val="en-US"/>
              </w:rPr>
              <w:t>MB</w:t>
            </w:r>
          </w:p>
          <w:p w14:paraId="1E558ADE" w14:textId="77777777" w:rsidR="00141290" w:rsidRPr="00FC1FC0" w:rsidRDefault="00141290" w:rsidP="00141290">
            <w:pPr>
              <w:jc w:val="both"/>
              <w:rPr>
                <w:rFonts w:ascii="Times New Roman" w:hAnsi="Times New Roman" w:cs="Times New Roman"/>
                <w:b/>
                <w:sz w:val="24"/>
                <w:szCs w:val="24"/>
                <w:lang w:val="ru-RU"/>
              </w:rPr>
            </w:pPr>
          </w:p>
          <w:p w14:paraId="52BD206B" w14:textId="77777777" w:rsidR="00141290" w:rsidRPr="00FC1FC0" w:rsidRDefault="00141290" w:rsidP="00141290">
            <w:pPr>
              <w:contextualSpacing/>
              <w:jc w:val="both"/>
              <w:rPr>
                <w:rFonts w:ascii="Times New Roman" w:hAnsi="Times New Roman" w:cs="Times New Roman"/>
                <w:b/>
                <w:sz w:val="24"/>
                <w:szCs w:val="24"/>
              </w:rPr>
            </w:pPr>
            <w:r w:rsidRPr="00FC1FC0">
              <w:rPr>
                <w:rFonts w:ascii="Times New Roman" w:hAnsi="Times New Roman" w:cs="Times New Roman"/>
                <w:b/>
                <w:sz w:val="24"/>
                <w:szCs w:val="24"/>
              </w:rPr>
              <w:t>Відеокарта (</w:t>
            </w:r>
            <w:r w:rsidRPr="00FC1FC0">
              <w:rPr>
                <w:rFonts w:ascii="Times New Roman" w:hAnsi="Times New Roman" w:cs="Times New Roman"/>
                <w:b/>
                <w:sz w:val="24"/>
                <w:szCs w:val="24"/>
                <w:lang w:val="en-US"/>
              </w:rPr>
              <w:t>GPU</w:t>
            </w:r>
            <w:r w:rsidRPr="00FC1FC0">
              <w:rPr>
                <w:rFonts w:ascii="Times New Roman" w:hAnsi="Times New Roman" w:cs="Times New Roman"/>
                <w:b/>
                <w:sz w:val="24"/>
                <w:szCs w:val="24"/>
              </w:rPr>
              <w:t xml:space="preserve">): </w:t>
            </w:r>
            <w:r w:rsidRPr="00FC1FC0">
              <w:rPr>
                <w:rFonts w:ascii="Times New Roman" w:hAnsi="Times New Roman" w:cs="Times New Roman"/>
                <w:bCs/>
                <w:i/>
                <w:iCs/>
                <w:sz w:val="24"/>
                <w:szCs w:val="24"/>
              </w:rPr>
              <w:t>(</w:t>
            </w:r>
            <w:r w:rsidRPr="00FC1FC0">
              <w:rPr>
                <w:rFonts w:ascii="Times New Roman" w:hAnsi="Times New Roman" w:cs="Times New Roman"/>
                <w:bCs/>
                <w:i/>
                <w:iCs/>
                <w:sz w:val="24"/>
                <w:szCs w:val="24"/>
                <w:lang w:val="ru-RU"/>
              </w:rPr>
              <w:t xml:space="preserve">учасник повинен </w:t>
            </w:r>
            <w:r w:rsidRPr="00FC1FC0">
              <w:rPr>
                <w:rFonts w:ascii="Times New Roman" w:hAnsi="Times New Roman" w:cs="Times New Roman"/>
                <w:bCs/>
                <w:i/>
                <w:iCs/>
                <w:sz w:val="24"/>
                <w:szCs w:val="24"/>
              </w:rPr>
              <w:t>вказати модель)*</w:t>
            </w:r>
          </w:p>
          <w:p w14:paraId="3C91846F"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sz w:val="24"/>
                <w:szCs w:val="24"/>
              </w:rPr>
              <w:t>дискретний або інтегрований;</w:t>
            </w:r>
          </w:p>
          <w:p w14:paraId="35926ED1"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sz w:val="24"/>
                <w:szCs w:val="24"/>
              </w:rPr>
              <w:t>апаратна підтримка DirectX - не нижче версії 12.1;</w:t>
            </w:r>
          </w:p>
          <w:p w14:paraId="4DB20F42"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sz w:val="24"/>
                <w:szCs w:val="24"/>
              </w:rPr>
              <w:t>апаратна підтримка OpenGL - не нижче версії 4.</w:t>
            </w:r>
            <w:r w:rsidRPr="00FC1FC0">
              <w:rPr>
                <w:rFonts w:ascii="Times New Roman" w:hAnsi="Times New Roman" w:cs="Times New Roman"/>
                <w:sz w:val="24"/>
                <w:szCs w:val="24"/>
                <w:lang w:val="ru-RU"/>
              </w:rPr>
              <w:t>6</w:t>
            </w:r>
            <w:r w:rsidRPr="00FC1FC0">
              <w:rPr>
                <w:rFonts w:ascii="Times New Roman" w:hAnsi="Times New Roman" w:cs="Times New Roman"/>
                <w:sz w:val="24"/>
                <w:szCs w:val="24"/>
              </w:rPr>
              <w:t>;</w:t>
            </w:r>
          </w:p>
          <w:p w14:paraId="43002DD2" w14:textId="77777777" w:rsidR="00141290" w:rsidRPr="00FC1FC0" w:rsidRDefault="00141290" w:rsidP="00141290">
            <w:pPr>
              <w:jc w:val="both"/>
              <w:rPr>
                <w:rFonts w:ascii="Times New Roman" w:eastAsia="Calibri" w:hAnsi="Times New Roman" w:cs="Times New Roman"/>
                <w:sz w:val="24"/>
                <w:szCs w:val="24"/>
              </w:rPr>
            </w:pPr>
            <w:r w:rsidRPr="00FC1FC0">
              <w:rPr>
                <w:rFonts w:ascii="Times New Roman" w:hAnsi="Times New Roman" w:cs="Times New Roman"/>
                <w:sz w:val="24"/>
                <w:szCs w:val="24"/>
              </w:rPr>
              <w:t xml:space="preserve">Максимальна частота роботи </w:t>
            </w:r>
            <w:r w:rsidRPr="00FC1FC0">
              <w:rPr>
                <w:rFonts w:ascii="Times New Roman" w:hAnsi="Times New Roman" w:cs="Times New Roman"/>
                <w:sz w:val="24"/>
                <w:szCs w:val="24"/>
                <w:lang w:val="en-US"/>
              </w:rPr>
              <w:t>GPU</w:t>
            </w:r>
            <w:r w:rsidRPr="00FC1FC0">
              <w:rPr>
                <w:rFonts w:ascii="Times New Roman" w:hAnsi="Times New Roman" w:cs="Times New Roman"/>
                <w:sz w:val="24"/>
                <w:szCs w:val="24"/>
              </w:rPr>
              <w:t xml:space="preserve">, не менше ніж: 1,25 </w:t>
            </w:r>
            <w:r w:rsidRPr="00FC1FC0">
              <w:rPr>
                <w:rFonts w:ascii="Times New Roman" w:hAnsi="Times New Roman" w:cs="Times New Roman"/>
                <w:sz w:val="24"/>
                <w:szCs w:val="24"/>
                <w:lang w:val="en-US"/>
              </w:rPr>
              <w:t>GHz</w:t>
            </w:r>
            <w:r w:rsidRPr="00FC1FC0">
              <w:rPr>
                <w:rFonts w:ascii="Times New Roman" w:hAnsi="Times New Roman" w:cs="Times New Roman"/>
                <w:sz w:val="24"/>
                <w:szCs w:val="24"/>
              </w:rPr>
              <w:t>.</w:t>
            </w:r>
          </w:p>
          <w:p w14:paraId="78EA98C4"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Підтримка виводу: 4К 60</w:t>
            </w:r>
            <w:r w:rsidRPr="00FC1FC0">
              <w:rPr>
                <w:rFonts w:ascii="Times New Roman" w:hAnsi="Times New Roman" w:cs="Times New Roman"/>
                <w:sz w:val="24"/>
                <w:szCs w:val="24"/>
                <w:lang w:val="en-US"/>
              </w:rPr>
              <w:t>Hz</w:t>
            </w:r>
            <w:r w:rsidRPr="00FC1FC0">
              <w:rPr>
                <w:rFonts w:ascii="Times New Roman" w:hAnsi="Times New Roman" w:cs="Times New Roman"/>
                <w:sz w:val="24"/>
                <w:szCs w:val="24"/>
              </w:rPr>
              <w:t>.</w:t>
            </w:r>
          </w:p>
          <w:p w14:paraId="5AF3A258" w14:textId="77777777" w:rsidR="00141290" w:rsidRPr="00FC1FC0" w:rsidRDefault="00141290" w:rsidP="00141290">
            <w:pPr>
              <w:jc w:val="both"/>
              <w:rPr>
                <w:rFonts w:ascii="Times New Roman" w:hAnsi="Times New Roman" w:cs="Times New Roman"/>
                <w:sz w:val="24"/>
                <w:szCs w:val="24"/>
              </w:rPr>
            </w:pPr>
          </w:p>
          <w:p w14:paraId="4FA7EFA5" w14:textId="77777777" w:rsidR="00141290" w:rsidRPr="00FC1FC0" w:rsidRDefault="00141290" w:rsidP="00141290">
            <w:pPr>
              <w:jc w:val="both"/>
              <w:rPr>
                <w:rFonts w:ascii="Times New Roman" w:hAnsi="Times New Roman" w:cs="Times New Roman"/>
                <w:b/>
                <w:sz w:val="24"/>
                <w:szCs w:val="24"/>
              </w:rPr>
            </w:pPr>
            <w:r w:rsidRPr="00FC1FC0">
              <w:rPr>
                <w:rFonts w:ascii="Times New Roman" w:hAnsi="Times New Roman" w:cs="Times New Roman"/>
                <w:b/>
                <w:sz w:val="24"/>
                <w:szCs w:val="24"/>
              </w:rPr>
              <w:t>Оперативна пам’ять (ОЗП):</w:t>
            </w:r>
          </w:p>
          <w:p w14:paraId="78A1796F"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Об’єм встановленої пам’яті не менше ніж: 8</w:t>
            </w:r>
            <w:r w:rsidRPr="00FC1FC0">
              <w:rPr>
                <w:rFonts w:ascii="Times New Roman" w:hAnsi="Times New Roman" w:cs="Times New Roman"/>
                <w:sz w:val="24"/>
                <w:szCs w:val="24"/>
                <w:lang w:val="en-US"/>
              </w:rPr>
              <w:t>GB</w:t>
            </w:r>
            <w:r w:rsidRPr="00FC1FC0">
              <w:rPr>
                <w:rFonts w:ascii="Times New Roman" w:hAnsi="Times New Roman" w:cs="Times New Roman"/>
                <w:sz w:val="24"/>
                <w:szCs w:val="24"/>
              </w:rPr>
              <w:t>.</w:t>
            </w:r>
          </w:p>
          <w:p w14:paraId="65BC9820" w14:textId="77777777" w:rsidR="00141290" w:rsidRPr="00FC1FC0" w:rsidRDefault="00141290" w:rsidP="00141290">
            <w:pPr>
              <w:jc w:val="both"/>
              <w:rPr>
                <w:rFonts w:ascii="Times New Roman" w:hAnsi="Times New Roman" w:cs="Times New Roman"/>
                <w:sz w:val="24"/>
                <w:szCs w:val="24"/>
                <w:lang w:val="ru-RU"/>
              </w:rPr>
            </w:pPr>
            <w:r w:rsidRPr="00FC1FC0">
              <w:rPr>
                <w:rFonts w:ascii="Times New Roman" w:hAnsi="Times New Roman" w:cs="Times New Roman"/>
                <w:sz w:val="24"/>
                <w:szCs w:val="24"/>
              </w:rPr>
              <w:t xml:space="preserve">Тип пам`яті: </w:t>
            </w:r>
            <w:r w:rsidRPr="00FC1FC0">
              <w:rPr>
                <w:rFonts w:ascii="Times New Roman" w:hAnsi="Times New Roman" w:cs="Times New Roman"/>
                <w:sz w:val="24"/>
                <w:szCs w:val="24"/>
                <w:lang w:val="en-US"/>
              </w:rPr>
              <w:t>DDR</w:t>
            </w:r>
            <w:r w:rsidRPr="00FC1FC0">
              <w:rPr>
                <w:rFonts w:ascii="Times New Roman" w:hAnsi="Times New Roman" w:cs="Times New Roman"/>
                <w:sz w:val="24"/>
                <w:szCs w:val="24"/>
                <w:lang w:val="ru-RU"/>
              </w:rPr>
              <w:t>4</w:t>
            </w:r>
            <w:r w:rsidRPr="00FC1FC0">
              <w:rPr>
                <w:rFonts w:ascii="Times New Roman" w:hAnsi="Times New Roman" w:cs="Times New Roman"/>
                <w:sz w:val="24"/>
                <w:szCs w:val="24"/>
              </w:rPr>
              <w:t>-</w:t>
            </w:r>
            <w:r w:rsidRPr="00FC1FC0">
              <w:rPr>
                <w:rFonts w:ascii="Times New Roman" w:hAnsi="Times New Roman" w:cs="Times New Roman"/>
                <w:sz w:val="24"/>
                <w:szCs w:val="24"/>
                <w:lang w:val="ru-RU"/>
              </w:rPr>
              <w:t>3</w:t>
            </w:r>
            <w:r w:rsidRPr="00FC1FC0">
              <w:rPr>
                <w:rFonts w:ascii="Times New Roman" w:hAnsi="Times New Roman" w:cs="Times New Roman"/>
                <w:sz w:val="24"/>
                <w:szCs w:val="24"/>
              </w:rPr>
              <w:t>200</w:t>
            </w:r>
            <w:r w:rsidRPr="00FC1FC0">
              <w:rPr>
                <w:rFonts w:ascii="Times New Roman" w:hAnsi="Times New Roman" w:cs="Times New Roman"/>
                <w:sz w:val="24"/>
                <w:szCs w:val="24"/>
                <w:lang w:val="en-US"/>
              </w:rPr>
              <w:t>MHz</w:t>
            </w:r>
            <w:r w:rsidRPr="00FC1FC0">
              <w:rPr>
                <w:rFonts w:ascii="Times New Roman" w:hAnsi="Times New Roman" w:cs="Times New Roman"/>
                <w:sz w:val="24"/>
                <w:szCs w:val="24"/>
              </w:rPr>
              <w:t xml:space="preserve"> або кра</w:t>
            </w:r>
            <w:r w:rsidRPr="00FC1FC0">
              <w:rPr>
                <w:rFonts w:ascii="Times New Roman" w:hAnsi="Times New Roman" w:cs="Times New Roman"/>
                <w:sz w:val="24"/>
                <w:szCs w:val="24"/>
                <w:lang w:val="ru-RU"/>
              </w:rPr>
              <w:t>ще.</w:t>
            </w:r>
          </w:p>
          <w:p w14:paraId="0F24E6C2" w14:textId="77777777" w:rsidR="00141290" w:rsidRPr="00FC1FC0" w:rsidRDefault="00141290" w:rsidP="00141290">
            <w:pPr>
              <w:jc w:val="both"/>
              <w:rPr>
                <w:rFonts w:ascii="Times New Roman" w:hAnsi="Times New Roman" w:cs="Times New Roman"/>
                <w:sz w:val="24"/>
                <w:szCs w:val="24"/>
              </w:rPr>
            </w:pPr>
          </w:p>
          <w:p w14:paraId="15B55FDE" w14:textId="77777777" w:rsidR="00141290" w:rsidRPr="00FC1FC0" w:rsidRDefault="00141290" w:rsidP="00141290">
            <w:pPr>
              <w:jc w:val="both"/>
              <w:rPr>
                <w:rFonts w:ascii="Times New Roman" w:hAnsi="Times New Roman" w:cs="Times New Roman"/>
                <w:b/>
                <w:sz w:val="24"/>
                <w:szCs w:val="24"/>
              </w:rPr>
            </w:pPr>
            <w:r w:rsidRPr="00FC1FC0">
              <w:rPr>
                <w:rFonts w:ascii="Times New Roman" w:hAnsi="Times New Roman" w:cs="Times New Roman"/>
                <w:b/>
                <w:sz w:val="24"/>
                <w:szCs w:val="24"/>
              </w:rPr>
              <w:t>Накопичувач:</w:t>
            </w:r>
          </w:p>
          <w:p w14:paraId="6A2B94BF" w14:textId="77777777" w:rsidR="00141290" w:rsidRPr="00FC1FC0" w:rsidRDefault="00141290" w:rsidP="00141290">
            <w:pPr>
              <w:jc w:val="both"/>
              <w:rPr>
                <w:rFonts w:ascii="Times New Roman" w:hAnsi="Times New Roman" w:cs="Times New Roman"/>
                <w:sz w:val="24"/>
                <w:szCs w:val="24"/>
                <w:lang w:val="ru-RU"/>
              </w:rPr>
            </w:pPr>
            <w:r w:rsidRPr="00FC1FC0">
              <w:rPr>
                <w:rFonts w:ascii="Times New Roman" w:hAnsi="Times New Roman" w:cs="Times New Roman"/>
                <w:sz w:val="24"/>
                <w:szCs w:val="24"/>
              </w:rPr>
              <w:t>Типу</w:t>
            </w:r>
            <w:r w:rsidRPr="00FC1FC0">
              <w:rPr>
                <w:rFonts w:ascii="Times New Roman" w:hAnsi="Times New Roman" w:cs="Times New Roman"/>
                <w:b/>
                <w:sz w:val="24"/>
                <w:szCs w:val="24"/>
              </w:rPr>
              <w:t xml:space="preserve"> </w:t>
            </w:r>
            <w:r w:rsidRPr="00FC1FC0">
              <w:rPr>
                <w:rFonts w:ascii="Times New Roman" w:hAnsi="Times New Roman" w:cs="Times New Roman"/>
                <w:sz w:val="24"/>
                <w:szCs w:val="24"/>
                <w:lang w:val="en-US"/>
              </w:rPr>
              <w:t>SSD</w:t>
            </w:r>
            <w:r w:rsidRPr="00FC1FC0">
              <w:rPr>
                <w:rFonts w:ascii="Times New Roman" w:hAnsi="Times New Roman" w:cs="Times New Roman"/>
                <w:sz w:val="24"/>
                <w:szCs w:val="24"/>
              </w:rPr>
              <w:t xml:space="preserve"> не менше ніж: </w:t>
            </w:r>
            <w:r w:rsidRPr="00FC1FC0">
              <w:rPr>
                <w:rFonts w:ascii="Times New Roman" w:hAnsi="Times New Roman" w:cs="Times New Roman"/>
                <w:sz w:val="24"/>
                <w:szCs w:val="24"/>
                <w:lang w:val="ru-RU"/>
              </w:rPr>
              <w:t xml:space="preserve">256 </w:t>
            </w:r>
            <w:r w:rsidRPr="00FC1FC0">
              <w:rPr>
                <w:rFonts w:ascii="Times New Roman" w:hAnsi="Times New Roman" w:cs="Times New Roman"/>
                <w:sz w:val="24"/>
                <w:szCs w:val="24"/>
                <w:lang w:val="en-US"/>
              </w:rPr>
              <w:t>GB</w:t>
            </w:r>
          </w:p>
          <w:p w14:paraId="24F66012"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Інтерфейс підключення не гірше ніж: </w:t>
            </w:r>
            <w:r w:rsidRPr="00FC1FC0">
              <w:rPr>
                <w:rFonts w:ascii="Times New Roman" w:hAnsi="Times New Roman" w:cs="Times New Roman"/>
                <w:sz w:val="24"/>
                <w:szCs w:val="24"/>
                <w:lang w:val="en-US"/>
              </w:rPr>
              <w:t>M</w:t>
            </w:r>
            <w:r w:rsidRPr="00FC1FC0">
              <w:rPr>
                <w:rFonts w:ascii="Times New Roman" w:hAnsi="Times New Roman" w:cs="Times New Roman"/>
                <w:sz w:val="24"/>
                <w:szCs w:val="24"/>
              </w:rPr>
              <w:t xml:space="preserve">.2 </w:t>
            </w:r>
            <w:r w:rsidRPr="00FC1FC0">
              <w:rPr>
                <w:rFonts w:ascii="Times New Roman" w:hAnsi="Times New Roman" w:cs="Times New Roman"/>
                <w:sz w:val="24"/>
                <w:szCs w:val="24"/>
                <w:lang w:val="en-US"/>
              </w:rPr>
              <w:t>NVMe</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ru-RU"/>
              </w:rPr>
              <w:t>PCIе</w:t>
            </w:r>
            <w:r w:rsidRPr="00FC1FC0">
              <w:rPr>
                <w:rFonts w:ascii="Times New Roman" w:hAnsi="Times New Roman" w:cs="Times New Roman"/>
                <w:sz w:val="24"/>
                <w:szCs w:val="24"/>
              </w:rPr>
              <w:t>)</w:t>
            </w:r>
          </w:p>
          <w:p w14:paraId="1AD04F9C" w14:textId="77777777" w:rsidR="00141290" w:rsidRPr="00FC1FC0" w:rsidRDefault="00141290" w:rsidP="00141290">
            <w:pPr>
              <w:jc w:val="both"/>
              <w:rPr>
                <w:rFonts w:ascii="Times New Roman" w:hAnsi="Times New Roman" w:cs="Times New Roman"/>
                <w:sz w:val="24"/>
                <w:szCs w:val="24"/>
              </w:rPr>
            </w:pPr>
          </w:p>
          <w:p w14:paraId="448AC892"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b/>
                <w:sz w:val="24"/>
                <w:szCs w:val="24"/>
              </w:rPr>
              <w:t>Вбудовані порти</w:t>
            </w:r>
            <w:r w:rsidRPr="00FC1FC0">
              <w:rPr>
                <w:rFonts w:ascii="Times New Roman" w:hAnsi="Times New Roman" w:cs="Times New Roman"/>
                <w:sz w:val="24"/>
                <w:szCs w:val="24"/>
              </w:rPr>
              <w:t xml:space="preserve"> </w:t>
            </w:r>
            <w:r w:rsidRPr="00FC1FC0">
              <w:rPr>
                <w:rFonts w:ascii="Times New Roman" w:hAnsi="Times New Roman" w:cs="Times New Roman"/>
                <w:b/>
                <w:sz w:val="24"/>
                <w:szCs w:val="24"/>
              </w:rPr>
              <w:t>вводу\виводу не менше ніж (без використання перехідників):</w:t>
            </w:r>
          </w:p>
          <w:p w14:paraId="1B3D6C06"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2 шт. х </w:t>
            </w:r>
            <w:r w:rsidRPr="00FC1FC0">
              <w:rPr>
                <w:rFonts w:ascii="Times New Roman" w:hAnsi="Times New Roman" w:cs="Times New Roman"/>
                <w:sz w:val="24"/>
                <w:szCs w:val="24"/>
                <w:lang w:val="en-US"/>
              </w:rPr>
              <w:t>USB</w:t>
            </w:r>
            <w:r w:rsidRPr="00FC1FC0">
              <w:rPr>
                <w:rFonts w:ascii="Times New Roman" w:hAnsi="Times New Roman" w:cs="Times New Roman"/>
                <w:sz w:val="24"/>
                <w:szCs w:val="24"/>
              </w:rPr>
              <w:t xml:space="preserve"> 3.2 </w:t>
            </w:r>
            <w:r w:rsidRPr="00FC1FC0">
              <w:rPr>
                <w:rFonts w:ascii="Times New Roman" w:hAnsi="Times New Roman" w:cs="Times New Roman"/>
                <w:sz w:val="24"/>
                <w:szCs w:val="24"/>
                <w:lang w:val="en-US"/>
              </w:rPr>
              <w:t>Type</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A</w:t>
            </w:r>
          </w:p>
          <w:p w14:paraId="1E65D3A2" w14:textId="77777777" w:rsidR="00141290" w:rsidRPr="00FC1FC0" w:rsidRDefault="00141290" w:rsidP="00141290">
            <w:pPr>
              <w:jc w:val="both"/>
              <w:rPr>
                <w:rFonts w:ascii="Times New Roman" w:hAnsi="Times New Roman" w:cs="Times New Roman"/>
                <w:i/>
                <w:sz w:val="24"/>
                <w:szCs w:val="24"/>
              </w:rPr>
            </w:pPr>
            <w:r w:rsidRPr="00FC1FC0">
              <w:rPr>
                <w:rFonts w:ascii="Times New Roman" w:hAnsi="Times New Roman" w:cs="Times New Roman"/>
                <w:sz w:val="24"/>
                <w:szCs w:val="24"/>
              </w:rPr>
              <w:t xml:space="preserve">1 шт. х </w:t>
            </w:r>
            <w:r w:rsidRPr="00FC1FC0">
              <w:rPr>
                <w:rFonts w:ascii="Times New Roman" w:hAnsi="Times New Roman" w:cs="Times New Roman"/>
                <w:sz w:val="24"/>
                <w:szCs w:val="24"/>
                <w:lang w:val="en-US"/>
              </w:rPr>
              <w:t>USB</w:t>
            </w:r>
            <w:r w:rsidRPr="00FC1FC0">
              <w:rPr>
                <w:rFonts w:ascii="Times New Roman" w:hAnsi="Times New Roman" w:cs="Times New Roman"/>
                <w:sz w:val="24"/>
                <w:szCs w:val="24"/>
              </w:rPr>
              <w:t xml:space="preserve"> 3.2 </w:t>
            </w:r>
            <w:r w:rsidRPr="00FC1FC0">
              <w:rPr>
                <w:rFonts w:ascii="Times New Roman" w:hAnsi="Times New Roman" w:cs="Times New Roman"/>
                <w:sz w:val="24"/>
                <w:szCs w:val="24"/>
                <w:lang w:val="en-US"/>
              </w:rPr>
              <w:t>Type</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C</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Gen</w:t>
            </w:r>
            <w:r w:rsidRPr="00FC1FC0">
              <w:rPr>
                <w:rFonts w:ascii="Times New Roman" w:hAnsi="Times New Roman" w:cs="Times New Roman"/>
                <w:sz w:val="24"/>
                <w:szCs w:val="24"/>
              </w:rPr>
              <w:t xml:space="preserve">2 (10 </w:t>
            </w:r>
            <w:r w:rsidRPr="00FC1FC0">
              <w:rPr>
                <w:rFonts w:ascii="Times New Roman" w:hAnsi="Times New Roman" w:cs="Times New Roman"/>
                <w:sz w:val="24"/>
                <w:szCs w:val="24"/>
                <w:lang w:val="en-US"/>
              </w:rPr>
              <w:t>Gbit</w:t>
            </w:r>
            <w:r w:rsidRPr="00FC1FC0">
              <w:rPr>
                <w:rFonts w:ascii="Times New Roman" w:hAnsi="Times New Roman" w:cs="Times New Roman"/>
                <w:sz w:val="24"/>
                <w:szCs w:val="24"/>
              </w:rPr>
              <w:t xml:space="preserve">\s) - </w:t>
            </w:r>
            <w:r w:rsidRPr="00FC1FC0">
              <w:rPr>
                <w:rFonts w:ascii="Times New Roman" w:hAnsi="Times New Roman" w:cs="Times New Roman"/>
                <w:i/>
                <w:sz w:val="24"/>
                <w:szCs w:val="24"/>
              </w:rPr>
              <w:t xml:space="preserve">з можливістю роботи у режимі передачі даних, </w:t>
            </w:r>
            <w:r w:rsidRPr="00FC1FC0">
              <w:rPr>
                <w:rFonts w:ascii="Times New Roman" w:hAnsi="Times New Roman" w:cs="Times New Roman"/>
                <w:i/>
                <w:sz w:val="24"/>
                <w:szCs w:val="24"/>
                <w:lang w:val="en-US"/>
              </w:rPr>
              <w:t>Display</w:t>
            </w:r>
            <w:r w:rsidRPr="00FC1FC0">
              <w:rPr>
                <w:rFonts w:ascii="Times New Roman" w:hAnsi="Times New Roman" w:cs="Times New Roman"/>
                <w:i/>
                <w:sz w:val="24"/>
                <w:szCs w:val="24"/>
              </w:rPr>
              <w:t xml:space="preserve"> </w:t>
            </w:r>
            <w:r w:rsidRPr="00FC1FC0">
              <w:rPr>
                <w:rFonts w:ascii="Times New Roman" w:hAnsi="Times New Roman" w:cs="Times New Roman"/>
                <w:i/>
                <w:sz w:val="24"/>
                <w:szCs w:val="24"/>
                <w:lang w:val="en-US"/>
              </w:rPr>
              <w:t>Port</w:t>
            </w:r>
            <w:r w:rsidRPr="00FC1FC0">
              <w:rPr>
                <w:rFonts w:ascii="Times New Roman" w:hAnsi="Times New Roman" w:cs="Times New Roman"/>
                <w:i/>
                <w:sz w:val="24"/>
                <w:szCs w:val="24"/>
              </w:rPr>
              <w:t xml:space="preserve"> та </w:t>
            </w:r>
            <w:r w:rsidRPr="00FC1FC0">
              <w:rPr>
                <w:rFonts w:ascii="Times New Roman" w:hAnsi="Times New Roman" w:cs="Times New Roman"/>
                <w:i/>
                <w:sz w:val="24"/>
                <w:szCs w:val="24"/>
                <w:lang w:val="en-US"/>
              </w:rPr>
              <w:t>power</w:t>
            </w:r>
            <w:r w:rsidRPr="00FC1FC0">
              <w:rPr>
                <w:rFonts w:ascii="Times New Roman" w:hAnsi="Times New Roman" w:cs="Times New Roman"/>
                <w:i/>
                <w:sz w:val="24"/>
                <w:szCs w:val="24"/>
              </w:rPr>
              <w:t xml:space="preserve"> </w:t>
            </w:r>
            <w:r w:rsidRPr="00FC1FC0">
              <w:rPr>
                <w:rFonts w:ascii="Times New Roman" w:hAnsi="Times New Roman" w:cs="Times New Roman"/>
                <w:i/>
                <w:sz w:val="24"/>
                <w:szCs w:val="24"/>
                <w:lang w:val="en-US"/>
              </w:rPr>
              <w:t>delivery</w:t>
            </w:r>
            <w:r w:rsidRPr="00FC1FC0">
              <w:rPr>
                <w:rFonts w:ascii="Times New Roman" w:hAnsi="Times New Roman" w:cs="Times New Roman"/>
                <w:i/>
                <w:sz w:val="24"/>
                <w:szCs w:val="24"/>
              </w:rPr>
              <w:t>.</w:t>
            </w:r>
          </w:p>
          <w:p w14:paraId="4374C332"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1 шт. </w:t>
            </w:r>
            <w:r w:rsidRPr="00FC1FC0">
              <w:rPr>
                <w:rFonts w:ascii="Times New Roman" w:hAnsi="Times New Roman" w:cs="Times New Roman"/>
                <w:sz w:val="24"/>
                <w:szCs w:val="24"/>
                <w:lang w:val="en-US"/>
              </w:rPr>
              <w:t>x</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HDMI</w:t>
            </w:r>
          </w:p>
          <w:p w14:paraId="71712ABB"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1 шт. </w:t>
            </w:r>
            <w:r w:rsidRPr="00FC1FC0">
              <w:rPr>
                <w:rFonts w:ascii="Times New Roman" w:hAnsi="Times New Roman" w:cs="Times New Roman"/>
                <w:sz w:val="24"/>
                <w:szCs w:val="24"/>
                <w:lang w:val="en-US"/>
              </w:rPr>
              <w:t>x</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Audio</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Jack</w:t>
            </w:r>
            <w:r w:rsidRPr="00FC1FC0">
              <w:rPr>
                <w:rFonts w:ascii="Times New Roman" w:hAnsi="Times New Roman" w:cs="Times New Roman"/>
                <w:sz w:val="24"/>
                <w:szCs w:val="24"/>
              </w:rPr>
              <w:t xml:space="preserve"> 3.5</w:t>
            </w:r>
            <w:r w:rsidRPr="00FC1FC0">
              <w:rPr>
                <w:rFonts w:ascii="Times New Roman" w:hAnsi="Times New Roman" w:cs="Times New Roman"/>
                <w:sz w:val="24"/>
                <w:szCs w:val="24"/>
                <w:lang w:val="en-US"/>
              </w:rPr>
              <w:t>mm</w:t>
            </w:r>
            <w:r w:rsidRPr="00FC1FC0">
              <w:rPr>
                <w:rFonts w:ascii="Times New Roman" w:hAnsi="Times New Roman" w:cs="Times New Roman"/>
                <w:sz w:val="24"/>
                <w:szCs w:val="24"/>
              </w:rPr>
              <w:t>. (комбінований)</w:t>
            </w:r>
          </w:p>
          <w:p w14:paraId="1D813269" w14:textId="77777777" w:rsidR="00141290" w:rsidRPr="00FC1FC0" w:rsidRDefault="00141290" w:rsidP="00141290">
            <w:pPr>
              <w:jc w:val="both"/>
              <w:rPr>
                <w:rFonts w:ascii="Times New Roman" w:hAnsi="Times New Roman" w:cs="Times New Roman"/>
                <w:sz w:val="24"/>
                <w:szCs w:val="24"/>
                <w:lang w:val="ru-RU"/>
              </w:rPr>
            </w:pPr>
            <w:r w:rsidRPr="00FC1FC0">
              <w:rPr>
                <w:rFonts w:ascii="Times New Roman" w:hAnsi="Times New Roman" w:cs="Times New Roman"/>
                <w:sz w:val="24"/>
                <w:szCs w:val="24"/>
              </w:rPr>
              <w:t xml:space="preserve">1 </w:t>
            </w:r>
            <w:r w:rsidRPr="00FC1FC0">
              <w:rPr>
                <w:rFonts w:ascii="Times New Roman" w:hAnsi="Times New Roman" w:cs="Times New Roman"/>
                <w:sz w:val="24"/>
                <w:szCs w:val="24"/>
                <w:lang w:val="ru-RU"/>
              </w:rPr>
              <w:t>шт. х порт живлення</w:t>
            </w:r>
          </w:p>
          <w:p w14:paraId="00779DF8" w14:textId="77777777" w:rsidR="00141290" w:rsidRPr="00FC1FC0" w:rsidRDefault="00141290" w:rsidP="00141290">
            <w:pPr>
              <w:jc w:val="both"/>
              <w:rPr>
                <w:rFonts w:ascii="Times New Roman" w:hAnsi="Times New Roman" w:cs="Times New Roman"/>
                <w:sz w:val="24"/>
                <w:szCs w:val="24"/>
              </w:rPr>
            </w:pPr>
          </w:p>
          <w:p w14:paraId="07F3F2F0"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b/>
                <w:bCs/>
                <w:sz w:val="24"/>
                <w:szCs w:val="24"/>
              </w:rPr>
              <w:t>Клавіатура:</w:t>
            </w:r>
          </w:p>
          <w:p w14:paraId="34BB8B60"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sz w:val="24"/>
                <w:szCs w:val="24"/>
              </w:rPr>
              <w:t>Повнорозмірна (з цифровим блоком), інтегрована у корпус, латинсько-кирилична, з нанесеними літерами латинського (US International) та українського алфавітів.</w:t>
            </w:r>
          </w:p>
          <w:p w14:paraId="19DEAAF8" w14:textId="77777777" w:rsidR="00141290" w:rsidRPr="00FC1FC0" w:rsidRDefault="00141290" w:rsidP="00141290">
            <w:pPr>
              <w:spacing w:line="60" w:lineRule="atLeast"/>
              <w:jc w:val="both"/>
              <w:rPr>
                <w:rFonts w:ascii="Times New Roman" w:hAnsi="Times New Roman" w:cs="Times New Roman"/>
                <w:sz w:val="24"/>
                <w:szCs w:val="24"/>
              </w:rPr>
            </w:pPr>
          </w:p>
          <w:p w14:paraId="0E51BA0F"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b/>
                <w:bCs/>
                <w:sz w:val="24"/>
                <w:szCs w:val="24"/>
              </w:rPr>
              <w:t>Звуковий адаптер:</w:t>
            </w:r>
          </w:p>
          <w:p w14:paraId="705B97FE"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sz w:val="24"/>
                <w:szCs w:val="24"/>
              </w:rPr>
              <w:t>інтегрований;</w:t>
            </w:r>
          </w:p>
          <w:p w14:paraId="04E2D8DC" w14:textId="77777777" w:rsidR="00141290" w:rsidRPr="00FC1FC0" w:rsidRDefault="00141290" w:rsidP="00141290">
            <w:pPr>
              <w:spacing w:line="60" w:lineRule="atLeast"/>
              <w:jc w:val="both"/>
              <w:rPr>
                <w:rFonts w:ascii="Times New Roman" w:hAnsi="Times New Roman" w:cs="Times New Roman"/>
                <w:sz w:val="24"/>
                <w:szCs w:val="24"/>
              </w:rPr>
            </w:pPr>
            <w:r w:rsidRPr="00FC1FC0">
              <w:rPr>
                <w:rFonts w:ascii="Times New Roman" w:hAnsi="Times New Roman" w:cs="Times New Roman"/>
                <w:sz w:val="24"/>
                <w:szCs w:val="24"/>
              </w:rPr>
              <w:t>інтегровані мікрофони та стерео динаміки.</w:t>
            </w:r>
          </w:p>
          <w:p w14:paraId="0DA6293F" w14:textId="77777777" w:rsidR="00141290" w:rsidRPr="00FC1FC0" w:rsidRDefault="00141290" w:rsidP="00141290">
            <w:pPr>
              <w:jc w:val="both"/>
              <w:rPr>
                <w:rFonts w:ascii="Times New Roman" w:eastAsia="Calibri" w:hAnsi="Times New Roman" w:cs="Times New Roman"/>
                <w:sz w:val="24"/>
                <w:szCs w:val="24"/>
              </w:rPr>
            </w:pPr>
          </w:p>
          <w:p w14:paraId="3A8907A4" w14:textId="77777777" w:rsidR="00141290" w:rsidRPr="00FC1FC0" w:rsidRDefault="00141290" w:rsidP="00141290">
            <w:pPr>
              <w:jc w:val="both"/>
              <w:rPr>
                <w:rFonts w:ascii="Times New Roman" w:hAnsi="Times New Roman" w:cs="Times New Roman"/>
                <w:b/>
                <w:sz w:val="24"/>
                <w:szCs w:val="24"/>
              </w:rPr>
            </w:pPr>
            <w:r w:rsidRPr="00FC1FC0">
              <w:rPr>
                <w:rFonts w:ascii="Times New Roman" w:hAnsi="Times New Roman" w:cs="Times New Roman"/>
                <w:b/>
                <w:sz w:val="24"/>
                <w:szCs w:val="24"/>
              </w:rPr>
              <w:t xml:space="preserve">Інше: </w:t>
            </w:r>
          </w:p>
          <w:p w14:paraId="35F6E96F"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Наявність </w:t>
            </w:r>
            <w:r w:rsidRPr="00FC1FC0">
              <w:rPr>
                <w:rFonts w:ascii="Times New Roman" w:hAnsi="Times New Roman" w:cs="Times New Roman"/>
                <w:sz w:val="24"/>
                <w:szCs w:val="24"/>
                <w:lang w:val="en-US"/>
              </w:rPr>
              <w:t>Wi</w:t>
            </w:r>
            <w:r w:rsidRPr="00FC1FC0">
              <w:rPr>
                <w:rFonts w:ascii="Times New Roman" w:hAnsi="Times New Roman" w:cs="Times New Roman"/>
                <w:sz w:val="24"/>
                <w:szCs w:val="24"/>
              </w:rPr>
              <w:t>-</w:t>
            </w:r>
            <w:r w:rsidRPr="00FC1FC0">
              <w:rPr>
                <w:rFonts w:ascii="Times New Roman" w:hAnsi="Times New Roman" w:cs="Times New Roman"/>
                <w:sz w:val="24"/>
                <w:szCs w:val="24"/>
                <w:lang w:val="en-US"/>
              </w:rPr>
              <w:t>Fi</w:t>
            </w:r>
            <w:r w:rsidRPr="00FC1FC0">
              <w:rPr>
                <w:rFonts w:ascii="Times New Roman" w:hAnsi="Times New Roman" w:cs="Times New Roman"/>
                <w:sz w:val="24"/>
                <w:szCs w:val="24"/>
              </w:rPr>
              <w:t xml:space="preserve"> 802.11 (ах) </w:t>
            </w:r>
            <w:r w:rsidRPr="00FC1FC0">
              <w:rPr>
                <w:rFonts w:ascii="Times New Roman" w:hAnsi="Times New Roman" w:cs="Times New Roman"/>
                <w:sz w:val="24"/>
                <w:szCs w:val="24"/>
                <w:lang w:val="en-US"/>
              </w:rPr>
              <w:t>Dual</w:t>
            </w:r>
            <w:r w:rsidRPr="00FC1FC0">
              <w:rPr>
                <w:rFonts w:ascii="Times New Roman" w:hAnsi="Times New Roman" w:cs="Times New Roman"/>
                <w:sz w:val="24"/>
                <w:szCs w:val="24"/>
              </w:rPr>
              <w:t xml:space="preserve"> </w:t>
            </w:r>
            <w:r w:rsidRPr="00FC1FC0">
              <w:rPr>
                <w:rFonts w:ascii="Times New Roman" w:hAnsi="Times New Roman" w:cs="Times New Roman"/>
                <w:sz w:val="24"/>
                <w:szCs w:val="24"/>
                <w:lang w:val="en-US"/>
              </w:rPr>
              <w:t>Band</w:t>
            </w:r>
            <w:r w:rsidRPr="00FC1FC0">
              <w:rPr>
                <w:rFonts w:ascii="Times New Roman" w:hAnsi="Times New Roman" w:cs="Times New Roman"/>
                <w:sz w:val="24"/>
                <w:szCs w:val="24"/>
              </w:rPr>
              <w:t xml:space="preserve"> (2</w:t>
            </w:r>
            <w:r w:rsidRPr="00FC1FC0">
              <w:rPr>
                <w:rFonts w:ascii="Times New Roman" w:hAnsi="Times New Roman" w:cs="Times New Roman"/>
                <w:sz w:val="24"/>
                <w:szCs w:val="24"/>
                <w:lang w:val="en-US"/>
              </w:rPr>
              <w:t>x</w:t>
            </w:r>
            <w:r w:rsidRPr="00FC1FC0">
              <w:rPr>
                <w:rFonts w:ascii="Times New Roman" w:hAnsi="Times New Roman" w:cs="Times New Roman"/>
                <w:sz w:val="24"/>
                <w:szCs w:val="24"/>
              </w:rPr>
              <w:t>2)</w:t>
            </w:r>
          </w:p>
          <w:p w14:paraId="5C660C68"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Наявність вбудованого </w:t>
            </w:r>
            <w:r w:rsidRPr="00FC1FC0">
              <w:rPr>
                <w:rFonts w:ascii="Times New Roman" w:hAnsi="Times New Roman" w:cs="Times New Roman"/>
                <w:sz w:val="24"/>
                <w:szCs w:val="24"/>
                <w:lang w:val="en-US"/>
              </w:rPr>
              <w:t>Bluetooth</w:t>
            </w:r>
            <w:r w:rsidRPr="00FC1FC0">
              <w:rPr>
                <w:rFonts w:ascii="Times New Roman" w:hAnsi="Times New Roman" w:cs="Times New Roman"/>
                <w:sz w:val="24"/>
                <w:szCs w:val="24"/>
              </w:rPr>
              <w:t xml:space="preserve"> 5.4</w:t>
            </w:r>
          </w:p>
          <w:p w14:paraId="51F6DDC1"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Наявність вбудованої </w:t>
            </w:r>
            <w:r w:rsidRPr="00FC1FC0">
              <w:rPr>
                <w:rFonts w:ascii="Times New Roman" w:hAnsi="Times New Roman" w:cs="Times New Roman"/>
                <w:sz w:val="24"/>
                <w:szCs w:val="24"/>
                <w:lang w:val="en-US"/>
              </w:rPr>
              <w:t>Web</w:t>
            </w:r>
            <w:r w:rsidRPr="00FC1FC0">
              <w:rPr>
                <w:rFonts w:ascii="Times New Roman" w:hAnsi="Times New Roman" w:cs="Times New Roman"/>
                <w:sz w:val="24"/>
                <w:szCs w:val="24"/>
              </w:rPr>
              <w:t>-</w:t>
            </w:r>
            <w:r w:rsidRPr="00FC1FC0">
              <w:rPr>
                <w:rFonts w:ascii="Times New Roman" w:hAnsi="Times New Roman" w:cs="Times New Roman"/>
                <w:sz w:val="24"/>
                <w:szCs w:val="24"/>
                <w:lang w:val="en-US"/>
              </w:rPr>
              <w:t>Cam</w:t>
            </w:r>
            <w:r w:rsidRPr="00FC1FC0">
              <w:rPr>
                <w:rFonts w:ascii="Times New Roman" w:hAnsi="Times New Roman" w:cs="Times New Roman"/>
                <w:sz w:val="24"/>
                <w:szCs w:val="24"/>
              </w:rPr>
              <w:t xml:space="preserve">. Роздільна здатність камери не менше ніж: 1280 х 720. </w:t>
            </w:r>
          </w:p>
          <w:p w14:paraId="06A60524"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Вага, не більше ніж: 1.6 кг.</w:t>
            </w:r>
          </w:p>
          <w:p w14:paraId="2A1FE941" w14:textId="77777777" w:rsidR="00141290" w:rsidRPr="00FC1FC0" w:rsidRDefault="00141290" w:rsidP="00141290">
            <w:pPr>
              <w:jc w:val="both"/>
              <w:rPr>
                <w:rFonts w:ascii="Times New Roman" w:hAnsi="Times New Roman" w:cs="Times New Roman"/>
                <w:sz w:val="24"/>
                <w:szCs w:val="24"/>
              </w:rPr>
            </w:pPr>
          </w:p>
          <w:p w14:paraId="25443EC7" w14:textId="77777777" w:rsidR="00141290" w:rsidRPr="00FC1FC0" w:rsidRDefault="00141290" w:rsidP="00141290">
            <w:pPr>
              <w:jc w:val="both"/>
              <w:rPr>
                <w:rFonts w:ascii="Times New Roman" w:hAnsi="Times New Roman" w:cs="Times New Roman"/>
                <w:b/>
                <w:bCs/>
                <w:sz w:val="24"/>
                <w:szCs w:val="24"/>
              </w:rPr>
            </w:pPr>
            <w:r w:rsidRPr="00FC1FC0">
              <w:rPr>
                <w:rFonts w:ascii="Times New Roman" w:hAnsi="Times New Roman" w:cs="Times New Roman"/>
                <w:b/>
                <w:bCs/>
                <w:sz w:val="24"/>
                <w:szCs w:val="24"/>
              </w:rPr>
              <w:t>Безпека:</w:t>
            </w:r>
          </w:p>
          <w:p w14:paraId="46291BCE"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lang w:val="ru-RU"/>
              </w:rPr>
              <w:t>Вбудована шторка приватності на веб-камер</w:t>
            </w:r>
            <w:r w:rsidRPr="00FC1FC0">
              <w:rPr>
                <w:rFonts w:ascii="Times New Roman" w:hAnsi="Times New Roman" w:cs="Times New Roman"/>
                <w:sz w:val="24"/>
                <w:szCs w:val="24"/>
              </w:rPr>
              <w:t>і.</w:t>
            </w:r>
          </w:p>
          <w:p w14:paraId="321C7A90"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Підтримка модулю </w:t>
            </w:r>
            <w:r w:rsidRPr="00FC1FC0">
              <w:rPr>
                <w:rFonts w:ascii="Times New Roman" w:hAnsi="Times New Roman" w:cs="Times New Roman"/>
                <w:sz w:val="24"/>
                <w:szCs w:val="24"/>
                <w:lang w:val="en-US"/>
              </w:rPr>
              <w:t>TPM</w:t>
            </w:r>
            <w:r w:rsidRPr="00FC1FC0">
              <w:rPr>
                <w:rFonts w:ascii="Times New Roman" w:hAnsi="Times New Roman" w:cs="Times New Roman"/>
                <w:sz w:val="24"/>
                <w:szCs w:val="24"/>
              </w:rPr>
              <w:t xml:space="preserve"> 2.0.</w:t>
            </w:r>
          </w:p>
          <w:p w14:paraId="0996C028"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Кнопка вимкнення мікрофону.</w:t>
            </w:r>
          </w:p>
          <w:p w14:paraId="775669D6"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lang w:val="en-US"/>
              </w:rPr>
              <w:t>Web</w:t>
            </w:r>
            <w:r w:rsidRPr="00FC1FC0">
              <w:rPr>
                <w:rFonts w:ascii="Times New Roman" w:hAnsi="Times New Roman" w:cs="Times New Roman"/>
                <w:sz w:val="24"/>
                <w:szCs w:val="24"/>
              </w:rPr>
              <w:t>-</w:t>
            </w:r>
            <w:r w:rsidRPr="00FC1FC0">
              <w:rPr>
                <w:rFonts w:ascii="Times New Roman" w:hAnsi="Times New Roman" w:cs="Times New Roman"/>
                <w:sz w:val="24"/>
                <w:szCs w:val="24"/>
                <w:lang w:val="en-US"/>
              </w:rPr>
              <w:t>Cam</w:t>
            </w:r>
            <w:r w:rsidRPr="00FC1FC0">
              <w:rPr>
                <w:rFonts w:ascii="Times New Roman" w:hAnsi="Times New Roman" w:cs="Times New Roman"/>
                <w:sz w:val="24"/>
                <w:szCs w:val="24"/>
              </w:rPr>
              <w:t xml:space="preserve"> з вбудованою шторкою приватності.</w:t>
            </w:r>
          </w:p>
          <w:p w14:paraId="4927367F" w14:textId="77777777" w:rsidR="00141290" w:rsidRPr="00FC1FC0" w:rsidRDefault="00141290" w:rsidP="00141290">
            <w:pPr>
              <w:jc w:val="both"/>
              <w:rPr>
                <w:rFonts w:ascii="Times New Roman" w:hAnsi="Times New Roman" w:cs="Times New Roman"/>
                <w:sz w:val="24"/>
                <w:szCs w:val="24"/>
                <w:lang w:val="ru-RU"/>
              </w:rPr>
            </w:pPr>
          </w:p>
          <w:p w14:paraId="00627471" w14:textId="77777777" w:rsidR="00141290" w:rsidRPr="00FC1FC0" w:rsidRDefault="00141290" w:rsidP="00141290">
            <w:pPr>
              <w:jc w:val="both"/>
              <w:rPr>
                <w:rFonts w:ascii="Times New Roman" w:hAnsi="Times New Roman" w:cs="Times New Roman"/>
                <w:b/>
                <w:sz w:val="24"/>
                <w:szCs w:val="24"/>
              </w:rPr>
            </w:pPr>
            <w:r w:rsidRPr="00FC1FC0">
              <w:rPr>
                <w:rFonts w:ascii="Times New Roman" w:hAnsi="Times New Roman" w:cs="Times New Roman"/>
                <w:b/>
                <w:sz w:val="24"/>
                <w:szCs w:val="24"/>
              </w:rPr>
              <w:t>Блок живлення для ноутбука:</w:t>
            </w:r>
          </w:p>
          <w:p w14:paraId="5C19BF68" w14:textId="77777777" w:rsidR="00141290" w:rsidRPr="00FC1FC0" w:rsidRDefault="00141290" w:rsidP="00141290">
            <w:pPr>
              <w:jc w:val="both"/>
              <w:rPr>
                <w:rFonts w:ascii="Times New Roman" w:hAnsi="Times New Roman" w:cs="Times New Roman"/>
                <w:sz w:val="24"/>
                <w:szCs w:val="24"/>
              </w:rPr>
            </w:pPr>
            <w:r w:rsidRPr="00FC1FC0">
              <w:rPr>
                <w:rFonts w:ascii="Times New Roman" w:hAnsi="Times New Roman" w:cs="Times New Roman"/>
                <w:sz w:val="24"/>
                <w:szCs w:val="24"/>
              </w:rPr>
              <w:t xml:space="preserve">Потужність: не менше ніж 45 </w:t>
            </w:r>
            <w:r w:rsidRPr="00FC1FC0">
              <w:rPr>
                <w:rFonts w:ascii="Times New Roman" w:hAnsi="Times New Roman" w:cs="Times New Roman"/>
                <w:sz w:val="24"/>
                <w:szCs w:val="24"/>
                <w:lang w:val="en-US"/>
              </w:rPr>
              <w:t>W</w:t>
            </w:r>
            <w:r w:rsidRPr="00FC1FC0">
              <w:rPr>
                <w:rFonts w:ascii="Times New Roman" w:hAnsi="Times New Roman" w:cs="Times New Roman"/>
                <w:sz w:val="24"/>
                <w:szCs w:val="24"/>
              </w:rPr>
              <w:t>.</w:t>
            </w:r>
          </w:p>
          <w:p w14:paraId="62D0E700" w14:textId="77777777" w:rsidR="00141290" w:rsidRPr="00FC1FC0" w:rsidRDefault="00141290" w:rsidP="00141290">
            <w:pPr>
              <w:jc w:val="both"/>
              <w:rPr>
                <w:rFonts w:ascii="Times New Roman" w:hAnsi="Times New Roman" w:cs="Times New Roman"/>
                <w:sz w:val="24"/>
                <w:szCs w:val="24"/>
              </w:rPr>
            </w:pPr>
          </w:p>
          <w:p w14:paraId="033ADAA6" w14:textId="77777777" w:rsidR="00141290" w:rsidRPr="00FC1FC0" w:rsidRDefault="00141290" w:rsidP="00141290">
            <w:pPr>
              <w:spacing w:line="60" w:lineRule="atLeast"/>
              <w:jc w:val="both"/>
              <w:rPr>
                <w:rFonts w:ascii="Times New Roman" w:hAnsi="Times New Roman" w:cs="Times New Roman"/>
                <w:sz w:val="24"/>
                <w:szCs w:val="24"/>
                <w:lang w:val="ru-RU"/>
              </w:rPr>
            </w:pPr>
            <w:r w:rsidRPr="00FC1FC0">
              <w:rPr>
                <w:rFonts w:ascii="Times New Roman" w:hAnsi="Times New Roman" w:cs="Times New Roman"/>
                <w:b/>
                <w:bCs/>
                <w:sz w:val="24"/>
                <w:szCs w:val="24"/>
              </w:rPr>
              <w:t>Батарея</w:t>
            </w:r>
            <w:r w:rsidRPr="00FC1FC0">
              <w:rPr>
                <w:rFonts w:ascii="Times New Roman" w:hAnsi="Times New Roman" w:cs="Times New Roman"/>
                <w:b/>
                <w:bCs/>
                <w:sz w:val="24"/>
                <w:szCs w:val="24"/>
                <w:lang w:val="ru-RU"/>
              </w:rPr>
              <w:t>:</w:t>
            </w:r>
            <w:r w:rsidRPr="00FC1FC0">
              <w:rPr>
                <w:rFonts w:ascii="Times New Roman" w:hAnsi="Times New Roman" w:cs="Times New Roman"/>
                <w:sz w:val="24"/>
                <w:szCs w:val="24"/>
              </w:rPr>
              <w:t xml:space="preserve"> Ємністю не менше ніж 4</w:t>
            </w:r>
            <w:r w:rsidRPr="00FC1FC0">
              <w:rPr>
                <w:rFonts w:ascii="Times New Roman" w:hAnsi="Times New Roman" w:cs="Times New Roman"/>
                <w:sz w:val="24"/>
                <w:szCs w:val="24"/>
                <w:lang w:val="ru-RU"/>
              </w:rPr>
              <w:t>1 Вт\год. З підтримкою швидкої зарядки до 50 % за 45 хв.</w:t>
            </w:r>
          </w:p>
          <w:p w14:paraId="03E2B826" w14:textId="77777777" w:rsidR="00141290" w:rsidRPr="00FC1FC0" w:rsidRDefault="00141290" w:rsidP="00141290">
            <w:pPr>
              <w:spacing w:line="60" w:lineRule="atLeast"/>
              <w:jc w:val="both"/>
              <w:rPr>
                <w:rFonts w:ascii="Times New Roman" w:hAnsi="Times New Roman" w:cs="Times New Roman"/>
                <w:sz w:val="24"/>
                <w:szCs w:val="24"/>
                <w:lang w:val="ru-RU"/>
              </w:rPr>
            </w:pPr>
            <w:r w:rsidRPr="00FC1FC0">
              <w:rPr>
                <w:rFonts w:ascii="Times New Roman" w:hAnsi="Times New Roman" w:cs="Times New Roman"/>
                <w:sz w:val="24"/>
                <w:szCs w:val="24"/>
                <w:lang w:val="ru-RU"/>
              </w:rPr>
              <w:t>Час розрахункової автономності не менше ніж 6 год. 30 хв.</w:t>
            </w:r>
          </w:p>
          <w:p w14:paraId="2BBF32DF" w14:textId="77777777" w:rsidR="00141290" w:rsidRPr="00FC1FC0" w:rsidRDefault="00141290" w:rsidP="00141290">
            <w:pPr>
              <w:jc w:val="both"/>
              <w:rPr>
                <w:rFonts w:ascii="Times New Roman" w:eastAsia="Calibri" w:hAnsi="Times New Roman" w:cs="Times New Roman"/>
                <w:sz w:val="24"/>
                <w:szCs w:val="24"/>
                <w:lang w:val="ru-RU"/>
              </w:rPr>
            </w:pPr>
          </w:p>
          <w:p w14:paraId="35BBE9B0" w14:textId="5A385118" w:rsidR="00D66D2C" w:rsidRPr="00FC1FC0" w:rsidRDefault="00141290" w:rsidP="00141290">
            <w:pPr>
              <w:jc w:val="both"/>
              <w:rPr>
                <w:rFonts w:ascii="Times New Roman" w:hAnsi="Times New Roman" w:cs="Times New Roman"/>
                <w:sz w:val="24"/>
                <w:szCs w:val="24"/>
                <w:lang w:eastAsia="ru-RU"/>
              </w:rPr>
            </w:pPr>
            <w:r w:rsidRPr="00FC1FC0">
              <w:rPr>
                <w:rFonts w:ascii="Times New Roman" w:hAnsi="Times New Roman" w:cs="Times New Roman"/>
                <w:b/>
                <w:sz w:val="24"/>
                <w:szCs w:val="24"/>
              </w:rPr>
              <w:t>Операційна система:</w:t>
            </w:r>
            <w:r w:rsidRPr="00FC1FC0">
              <w:rPr>
                <w:rFonts w:ascii="Times New Roman" w:hAnsi="Times New Roman" w:cs="Times New Roman"/>
                <w:b/>
                <w:sz w:val="24"/>
                <w:szCs w:val="24"/>
                <w:lang w:val="ru-RU"/>
              </w:rPr>
              <w:t xml:space="preserve"> </w:t>
            </w:r>
            <w:r w:rsidRPr="00FC1FC0">
              <w:rPr>
                <w:rFonts w:ascii="Times New Roman" w:hAnsi="Times New Roman" w:cs="Times New Roman"/>
                <w:bCs/>
                <w:sz w:val="24"/>
                <w:szCs w:val="24"/>
                <w:lang w:val="ru-RU"/>
              </w:rPr>
              <w:t>не вимагається.</w:t>
            </w:r>
          </w:p>
        </w:tc>
      </w:tr>
      <w:tr w:rsidR="00804505" w:rsidRPr="00FC1FC0" w14:paraId="5CC73DF1" w14:textId="77777777" w:rsidTr="00804505">
        <w:trPr>
          <w:jc w:val="center"/>
        </w:trPr>
        <w:tc>
          <w:tcPr>
            <w:tcW w:w="190" w:type="pct"/>
            <w:vAlign w:val="center"/>
          </w:tcPr>
          <w:p w14:paraId="560DD6A3" w14:textId="561EB798"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lastRenderedPageBreak/>
              <w:t>3</w:t>
            </w:r>
          </w:p>
        </w:tc>
        <w:tc>
          <w:tcPr>
            <w:tcW w:w="1645" w:type="pct"/>
            <w:vAlign w:val="center"/>
          </w:tcPr>
          <w:p w14:paraId="6BF0086C" w14:textId="7376366E"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очікуваної вартості предмета закупівлі, розміру бюджетного призначення</w:t>
            </w:r>
          </w:p>
        </w:tc>
        <w:tc>
          <w:tcPr>
            <w:tcW w:w="3165" w:type="pct"/>
            <w:vAlign w:val="center"/>
          </w:tcPr>
          <w:p w14:paraId="025D6717" w14:textId="77777777" w:rsidR="004637B9" w:rsidRPr="00FC1FC0" w:rsidRDefault="004637B9" w:rsidP="003C61E9">
            <w:pPr>
              <w:jc w:val="both"/>
              <w:rPr>
                <w:rFonts w:ascii="Times New Roman" w:hAnsi="Times New Roman" w:cs="Times New Roman"/>
                <w:color w:val="000000"/>
                <w:sz w:val="24"/>
                <w:szCs w:val="24"/>
              </w:rPr>
            </w:pPr>
          </w:p>
          <w:p w14:paraId="560B6A26" w14:textId="57BEBA07" w:rsidR="003C61E9" w:rsidRPr="00FC1FC0" w:rsidRDefault="00C4589C" w:rsidP="003C61E9">
            <w:pPr>
              <w:jc w:val="both"/>
              <w:rPr>
                <w:rFonts w:ascii="Times New Roman" w:hAnsi="Times New Roman" w:cs="Times New Roman"/>
                <w:sz w:val="24"/>
                <w:szCs w:val="24"/>
                <w:shd w:val="clear" w:color="auto" w:fill="FFFFFF"/>
              </w:rPr>
            </w:pPr>
            <w:r w:rsidRPr="00FC1FC0">
              <w:rPr>
                <w:rFonts w:ascii="Times New Roman" w:hAnsi="Times New Roman" w:cs="Times New Roman"/>
                <w:color w:val="000000"/>
                <w:sz w:val="24"/>
                <w:szCs w:val="24"/>
              </w:rPr>
              <w:t xml:space="preserve">Розрахунок очікуваної вартості предмета закупівлі було складено </w:t>
            </w:r>
            <w:r w:rsidRPr="00FC1FC0">
              <w:rPr>
                <w:rFonts w:ascii="Times New Roman" w:hAnsi="Times New Roman" w:cs="Times New Roman"/>
                <w:color w:val="000000"/>
                <w:sz w:val="24"/>
                <w:szCs w:val="24"/>
              </w:rPr>
              <w:br/>
              <w:t>з урахуванням рекомендацій Примірної методики визначення очікуваної вартості предмета закупівлі, затвердженої наказом Мінекономіки від 18.02.2020 року № 275 (зі змінами), зокрема використовуючи метод порівняння ринкових цін на такого роду товари.</w:t>
            </w:r>
            <w:r w:rsidR="004637B9" w:rsidRPr="00FC1FC0">
              <w:rPr>
                <w:rFonts w:ascii="Times New Roman" w:hAnsi="Times New Roman" w:cs="Times New Roman"/>
                <w:color w:val="000000"/>
                <w:sz w:val="24"/>
                <w:szCs w:val="24"/>
              </w:rPr>
              <w:t xml:space="preserve"> + Службова записка від відповідальної особи</w:t>
            </w:r>
            <w:r w:rsidR="00141290" w:rsidRPr="00FC1FC0">
              <w:rPr>
                <w:rFonts w:ascii="Times New Roman" w:hAnsi="Times New Roman" w:cs="Times New Roman"/>
                <w:color w:val="000000"/>
                <w:sz w:val="24"/>
                <w:szCs w:val="24"/>
              </w:rPr>
              <w:t xml:space="preserve"> (</w:t>
            </w:r>
            <w:r w:rsidR="00ED7582" w:rsidRPr="00FC1FC0">
              <w:rPr>
                <w:rFonts w:ascii="Times New Roman" w:hAnsi="Times New Roman" w:cs="Times New Roman"/>
                <w:color w:val="333333"/>
                <w:sz w:val="24"/>
                <w:szCs w:val="24"/>
              </w:rPr>
              <w:t>згідно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Порядку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укладання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договорів,</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що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містять</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фінансові</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зобов’язання,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Донецькому національному університеті імені Василя Стуса, затвердженого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Наказом</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ректора</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127/05</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від</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25.03.2021</w:t>
            </w:r>
            <w:r w:rsidR="00ED7582" w:rsidRPr="00FC1FC0">
              <w:rPr>
                <w:rFonts w:ascii="Times New Roman" w:hAnsi="Times New Roman" w:cs="Times New Roman"/>
                <w:color w:val="333333"/>
                <w:spacing w:val="-6"/>
                <w:sz w:val="24"/>
                <w:szCs w:val="24"/>
              </w:rPr>
              <w:t xml:space="preserve"> </w:t>
            </w:r>
            <w:r w:rsidR="00ED7582" w:rsidRPr="00FC1FC0">
              <w:rPr>
                <w:rFonts w:ascii="Times New Roman" w:hAnsi="Times New Roman" w:cs="Times New Roman"/>
                <w:color w:val="333333"/>
                <w:sz w:val="24"/>
                <w:szCs w:val="24"/>
              </w:rPr>
              <w:t>року</w:t>
            </w:r>
            <w:r w:rsidR="00141290" w:rsidRPr="00FC1FC0">
              <w:rPr>
                <w:rFonts w:ascii="Times New Roman" w:hAnsi="Times New Roman" w:cs="Times New Roman"/>
                <w:color w:val="000000"/>
                <w:sz w:val="24"/>
                <w:szCs w:val="24"/>
              </w:rPr>
              <w:t>)</w:t>
            </w:r>
            <w:r w:rsidR="00ED7582" w:rsidRPr="00FC1FC0">
              <w:rPr>
                <w:rFonts w:ascii="Times New Roman" w:hAnsi="Times New Roman" w:cs="Times New Roman"/>
                <w:color w:val="000000"/>
                <w:sz w:val="24"/>
                <w:szCs w:val="24"/>
              </w:rPr>
              <w:t>.</w:t>
            </w:r>
          </w:p>
          <w:p w14:paraId="4363289F" w14:textId="77777777" w:rsidR="003C61E9" w:rsidRPr="00FC1FC0" w:rsidRDefault="003C61E9" w:rsidP="003C61E9">
            <w:pPr>
              <w:jc w:val="both"/>
              <w:rPr>
                <w:rFonts w:ascii="Times New Roman" w:hAnsi="Times New Roman" w:cs="Times New Roman"/>
                <w:sz w:val="24"/>
                <w:szCs w:val="24"/>
              </w:rPr>
            </w:pPr>
          </w:p>
          <w:p w14:paraId="3986C63B" w14:textId="77777777" w:rsidR="004637B9" w:rsidRPr="00FC1FC0" w:rsidRDefault="003C61E9" w:rsidP="00ED7582">
            <w:pPr>
              <w:jc w:val="both"/>
              <w:rPr>
                <w:rFonts w:ascii="Times New Roman" w:hAnsi="Times New Roman" w:cs="Times New Roman"/>
                <w:kern w:val="36"/>
                <w:sz w:val="24"/>
                <w:szCs w:val="24"/>
              </w:rPr>
            </w:pPr>
            <w:r w:rsidRPr="00FC1FC0">
              <w:rPr>
                <w:rFonts w:ascii="Times New Roman" w:hAnsi="Times New Roman" w:cs="Times New Roman"/>
                <w:kern w:val="36"/>
                <w:sz w:val="24"/>
                <w:szCs w:val="24"/>
              </w:rPr>
              <w:t xml:space="preserve">Очікувана вартість: </w:t>
            </w:r>
            <w:r w:rsidR="00CF5946" w:rsidRPr="00FC1FC0">
              <w:rPr>
                <w:rFonts w:ascii="Times New Roman" w:hAnsi="Times New Roman" w:cs="Times New Roman"/>
                <w:kern w:val="36"/>
                <w:sz w:val="24"/>
                <w:szCs w:val="24"/>
              </w:rPr>
              <w:t>1 044</w:t>
            </w:r>
            <w:r w:rsidR="00E463D3" w:rsidRPr="00FC1FC0">
              <w:rPr>
                <w:rFonts w:ascii="Times New Roman" w:hAnsi="Times New Roman" w:cs="Times New Roman"/>
                <w:kern w:val="36"/>
                <w:sz w:val="24"/>
                <w:szCs w:val="24"/>
              </w:rPr>
              <w:t xml:space="preserve"> </w:t>
            </w:r>
            <w:r w:rsidR="00CF5946" w:rsidRPr="00FC1FC0">
              <w:rPr>
                <w:rFonts w:ascii="Times New Roman" w:hAnsi="Times New Roman" w:cs="Times New Roman"/>
                <w:kern w:val="36"/>
                <w:sz w:val="24"/>
                <w:szCs w:val="24"/>
              </w:rPr>
              <w:t>810</w:t>
            </w:r>
            <w:r w:rsidR="00D45704" w:rsidRPr="00FC1FC0">
              <w:rPr>
                <w:rFonts w:ascii="Times New Roman" w:hAnsi="Times New Roman" w:cs="Times New Roman"/>
                <w:kern w:val="36"/>
                <w:sz w:val="24"/>
                <w:szCs w:val="24"/>
              </w:rPr>
              <w:t xml:space="preserve"> грн. 00 коп.</w:t>
            </w:r>
            <w:r w:rsidR="00ED7582" w:rsidRPr="00FC1FC0">
              <w:rPr>
                <w:rFonts w:ascii="Times New Roman" w:hAnsi="Times New Roman" w:cs="Times New Roman"/>
                <w:kern w:val="36"/>
                <w:sz w:val="24"/>
                <w:szCs w:val="24"/>
              </w:rPr>
              <w:t xml:space="preserve"> </w:t>
            </w:r>
            <w:r w:rsidR="00ED7582" w:rsidRPr="00FC1FC0">
              <w:rPr>
                <w:rFonts w:ascii="Times New Roman" w:hAnsi="Times New Roman" w:cs="Times New Roman"/>
                <w:i/>
                <w:iCs/>
                <w:kern w:val="36"/>
                <w:sz w:val="24"/>
                <w:szCs w:val="24"/>
              </w:rPr>
              <w:t>(один мільйон сорок чотири тисячі вісімсот десять грн 00 коп.)</w:t>
            </w:r>
            <w:r w:rsidR="00D45704" w:rsidRPr="00FC1FC0">
              <w:rPr>
                <w:rFonts w:ascii="Times New Roman" w:hAnsi="Times New Roman" w:cs="Times New Roman"/>
                <w:kern w:val="36"/>
                <w:sz w:val="24"/>
                <w:szCs w:val="24"/>
              </w:rPr>
              <w:t xml:space="preserve"> </w:t>
            </w:r>
            <w:r w:rsidR="004637B9" w:rsidRPr="00FC1FC0">
              <w:rPr>
                <w:rFonts w:ascii="Times New Roman" w:hAnsi="Times New Roman" w:cs="Times New Roman"/>
                <w:kern w:val="36"/>
                <w:sz w:val="24"/>
                <w:szCs w:val="24"/>
              </w:rPr>
              <w:t>без ПДВ.</w:t>
            </w:r>
          </w:p>
          <w:p w14:paraId="728015EF" w14:textId="2EF6C0A0" w:rsidR="00ED7582" w:rsidRPr="00FC1FC0" w:rsidRDefault="00ED7582" w:rsidP="00ED7582">
            <w:pPr>
              <w:jc w:val="both"/>
              <w:rPr>
                <w:rFonts w:ascii="Times New Roman" w:hAnsi="Times New Roman" w:cs="Times New Roman"/>
                <w:b/>
                <w:sz w:val="24"/>
                <w:szCs w:val="24"/>
              </w:rPr>
            </w:pPr>
          </w:p>
        </w:tc>
      </w:tr>
    </w:tbl>
    <w:p w14:paraId="3075193C" w14:textId="77777777" w:rsidR="00804505" w:rsidRPr="00804505" w:rsidRDefault="00804505" w:rsidP="00393C07">
      <w:pPr>
        <w:rPr>
          <w:sz w:val="28"/>
          <w:szCs w:val="28"/>
          <w:lang w:val="uk-UA"/>
        </w:rPr>
      </w:pPr>
    </w:p>
    <w:sectPr w:rsidR="00804505" w:rsidRPr="00804505" w:rsidSect="00804505">
      <w:pgSz w:w="11906" w:h="16838" w:code="9"/>
      <w:pgMar w:top="678"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246"/>
    <w:multiLevelType w:val="hybridMultilevel"/>
    <w:tmpl w:val="3D402812"/>
    <w:lvl w:ilvl="0" w:tplc="596036D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9C84EEA"/>
    <w:multiLevelType w:val="hybridMultilevel"/>
    <w:tmpl w:val="9C52A726"/>
    <w:lvl w:ilvl="0" w:tplc="F18E6F20">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7C301744"/>
    <w:multiLevelType w:val="hybridMultilevel"/>
    <w:tmpl w:val="27B46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D83513D"/>
    <w:multiLevelType w:val="hybridMultilevel"/>
    <w:tmpl w:val="E6D29F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45816466">
    <w:abstractNumId w:val="1"/>
  </w:num>
  <w:num w:numId="2" w16cid:durableId="635599011">
    <w:abstractNumId w:val="0"/>
  </w:num>
  <w:num w:numId="3" w16cid:durableId="333995282">
    <w:abstractNumId w:val="3"/>
  </w:num>
  <w:num w:numId="4" w16cid:durableId="751703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CE"/>
    <w:rsid w:val="000370B3"/>
    <w:rsid w:val="000A192C"/>
    <w:rsid w:val="00141290"/>
    <w:rsid w:val="002870CE"/>
    <w:rsid w:val="002A351B"/>
    <w:rsid w:val="00330335"/>
    <w:rsid w:val="00393C07"/>
    <w:rsid w:val="003C61E9"/>
    <w:rsid w:val="003F77D1"/>
    <w:rsid w:val="00455B14"/>
    <w:rsid w:val="004637B9"/>
    <w:rsid w:val="00595351"/>
    <w:rsid w:val="006078ED"/>
    <w:rsid w:val="006119D3"/>
    <w:rsid w:val="00635F5A"/>
    <w:rsid w:val="00804505"/>
    <w:rsid w:val="00807B45"/>
    <w:rsid w:val="008241F9"/>
    <w:rsid w:val="00867990"/>
    <w:rsid w:val="00976B8B"/>
    <w:rsid w:val="00AC629C"/>
    <w:rsid w:val="00C4589C"/>
    <w:rsid w:val="00CF1B20"/>
    <w:rsid w:val="00CF5946"/>
    <w:rsid w:val="00D12D2A"/>
    <w:rsid w:val="00D45704"/>
    <w:rsid w:val="00D66D2C"/>
    <w:rsid w:val="00D703F1"/>
    <w:rsid w:val="00E463D3"/>
    <w:rsid w:val="00ED6FF7"/>
    <w:rsid w:val="00ED7582"/>
    <w:rsid w:val="00F07D85"/>
    <w:rsid w:val="00F27F3A"/>
    <w:rsid w:val="00FA3E65"/>
    <w:rsid w:val="00FC1FC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DEE7"/>
  <w15:chartTrackingRefBased/>
  <w15:docId w15:val="{6D6A6219-882A-4768-8F6A-023C631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4505"/>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04505"/>
    <w:pPr>
      <w:spacing w:after="0" w:line="240" w:lineRule="auto"/>
    </w:pPr>
    <w:rPr>
      <w:rFonts w:ascii="Calibri" w:eastAsia="Calibri" w:hAnsi="Calibri" w:cs="Times New Roman"/>
      <w:lang w:val="uk-UA"/>
    </w:rPr>
  </w:style>
  <w:style w:type="paragraph" w:styleId="a5">
    <w:name w:val="List Paragraph"/>
    <w:basedOn w:val="a"/>
    <w:uiPriority w:val="34"/>
    <w:qFormat/>
    <w:rsid w:val="00393C07"/>
    <w:pPr>
      <w:ind w:left="720"/>
      <w:contextualSpacing/>
    </w:pPr>
  </w:style>
  <w:style w:type="table" w:customStyle="1" w:styleId="TableNormal">
    <w:name w:val="Table Normal"/>
    <w:rsid w:val="00393C07"/>
    <w:rPr>
      <w:rFonts w:ascii="Calibri" w:eastAsia="Calibri" w:hAnsi="Calibri" w:cs="Calibri"/>
      <w:lang w:val="uk-UA"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3094</Words>
  <Characters>1764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Корчевець Дмитро Вікторович</dc:creator>
  <cp:keywords/>
  <dc:description/>
  <cp:lastModifiedBy>User 7</cp:lastModifiedBy>
  <cp:revision>14</cp:revision>
  <dcterms:created xsi:type="dcterms:W3CDTF">2023-06-21T14:16:00Z</dcterms:created>
  <dcterms:modified xsi:type="dcterms:W3CDTF">2026-07-01T07:10:00Z</dcterms:modified>
</cp:coreProperties>
</file>