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20157" w:rsidR="00DD6CD2" w:rsidP="00DD6CD2" w:rsidRDefault="00DD6CD2" w14:paraId="3101B528" w14:textId="77777777">
      <w:pPr>
        <w:jc w:val="center"/>
        <w:rPr>
          <w:b/>
          <w:sz w:val="28"/>
          <w:szCs w:val="28"/>
        </w:rPr>
      </w:pPr>
      <w:r w:rsidRPr="00620157">
        <w:rPr>
          <w:b/>
          <w:sz w:val="28"/>
          <w:szCs w:val="28"/>
        </w:rPr>
        <w:t>Факультет інформаційних і прикладних технологій</w:t>
      </w:r>
    </w:p>
    <w:p w:rsidR="00DD6CD2" w:rsidP="00DD6CD2" w:rsidRDefault="00DD6CD2" w14:paraId="298F9BEB" w14:textId="3931C8F8">
      <w:pPr>
        <w:jc w:val="center"/>
        <w:rPr>
          <w:b/>
          <w:sz w:val="28"/>
          <w:szCs w:val="28"/>
        </w:rPr>
      </w:pPr>
      <w:r w:rsidRPr="00620157">
        <w:rPr>
          <w:b/>
          <w:sz w:val="28"/>
          <w:szCs w:val="28"/>
        </w:rPr>
        <w:t xml:space="preserve">кафедра </w:t>
      </w:r>
      <w:r w:rsidR="00F928C7">
        <w:rPr>
          <w:b/>
          <w:sz w:val="28"/>
          <w:szCs w:val="28"/>
        </w:rPr>
        <w:t>журналістики та соціальних комунікацій</w:t>
      </w:r>
    </w:p>
    <w:p w:rsidRPr="00620157" w:rsidR="006E023C" w:rsidP="00DD6CD2" w:rsidRDefault="006E023C" w14:paraId="65C44181" w14:textId="77777777">
      <w:pPr>
        <w:jc w:val="center"/>
        <w:rPr>
          <w:b/>
          <w:sz w:val="28"/>
          <w:szCs w:val="28"/>
        </w:rPr>
      </w:pPr>
    </w:p>
    <w:p w:rsidR="00DD6CD2" w:rsidP="00DD6CD2" w:rsidRDefault="00DD6CD2" w14:paraId="055D5ECA" w14:textId="3511D512">
      <w:pPr>
        <w:jc w:val="center"/>
        <w:rPr>
          <w:b/>
          <w:sz w:val="28"/>
          <w:szCs w:val="28"/>
        </w:rPr>
      </w:pPr>
      <w:r w:rsidRPr="00620157">
        <w:rPr>
          <w:b/>
          <w:sz w:val="28"/>
          <w:szCs w:val="28"/>
        </w:rPr>
        <w:t>СИЛАБУС</w:t>
      </w:r>
    </w:p>
    <w:p w:rsidRPr="00620157" w:rsidR="006E023C" w:rsidP="00DD6CD2" w:rsidRDefault="006E023C" w14:paraId="0827D9E7" w14:textId="77777777">
      <w:pPr>
        <w:jc w:val="center"/>
        <w:rPr>
          <w:b/>
          <w:sz w:val="28"/>
          <w:szCs w:val="28"/>
        </w:rPr>
      </w:pPr>
    </w:p>
    <w:p w:rsidR="00DD6CD2" w:rsidP="00CC0CC7" w:rsidRDefault="00DD6CD2" w14:paraId="6A0A2BBE" w14:textId="2404735D">
      <w:pPr>
        <w:jc w:val="center"/>
        <w:rPr>
          <w:b/>
          <w:sz w:val="28"/>
          <w:szCs w:val="28"/>
        </w:rPr>
      </w:pPr>
      <w:r w:rsidRPr="00620157">
        <w:rPr>
          <w:b/>
          <w:sz w:val="28"/>
          <w:szCs w:val="28"/>
        </w:rPr>
        <w:t xml:space="preserve">з </w:t>
      </w:r>
      <w:r w:rsidR="00C80800">
        <w:rPr>
          <w:b/>
          <w:sz w:val="28"/>
          <w:szCs w:val="28"/>
        </w:rPr>
        <w:t>навчальної дисципліни «</w:t>
      </w:r>
      <w:r w:rsidR="004A165C">
        <w:rPr>
          <w:b/>
          <w:sz w:val="28"/>
          <w:szCs w:val="28"/>
        </w:rPr>
        <w:t>Історія медіа</w:t>
      </w:r>
      <w:r w:rsidR="00A93DD8">
        <w:rPr>
          <w:b/>
          <w:sz w:val="28"/>
          <w:szCs w:val="28"/>
        </w:rPr>
        <w:t>»</w:t>
      </w:r>
    </w:p>
    <w:p w:rsidRPr="00620157" w:rsidR="004836C3" w:rsidP="00DD6CD2" w:rsidRDefault="004836C3" w14:paraId="233D195A" w14:textId="77777777">
      <w:pPr>
        <w:jc w:val="center"/>
        <w:rPr>
          <w:b/>
          <w:sz w:val="28"/>
          <w:szCs w:val="28"/>
        </w:rPr>
      </w:pPr>
    </w:p>
    <w:tbl>
      <w:tblPr>
        <w:tblW w:w="93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92"/>
        <w:gridCol w:w="5938"/>
      </w:tblGrid>
      <w:tr w:rsidRPr="00087FA7" w:rsidR="00F928C7" w:rsidTr="3F88D7E8" w14:paraId="2292B7C7"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7A0258CD" w14:textId="77777777">
            <w:pPr>
              <w:widowControl w:val="0"/>
              <w:pBdr>
                <w:top w:val="nil"/>
                <w:left w:val="nil"/>
                <w:bottom w:val="nil"/>
                <w:right w:val="nil"/>
                <w:between w:val="nil"/>
              </w:pBdr>
              <w:rPr>
                <w:sz w:val="28"/>
                <w:szCs w:val="28"/>
              </w:rPr>
            </w:pPr>
            <w:r w:rsidRPr="00087FA7">
              <w:rPr>
                <w:sz w:val="28"/>
                <w:szCs w:val="28"/>
              </w:rPr>
              <w:t>Кількість кредитів ЄКТС</w:t>
            </w:r>
          </w:p>
        </w:tc>
        <w:tc>
          <w:tcPr>
            <w:tcW w:w="5938" w:type="dxa"/>
            <w:tcMar>
              <w:top w:w="100" w:type="dxa"/>
              <w:left w:w="100" w:type="dxa"/>
              <w:bottom w:w="100" w:type="dxa"/>
              <w:right w:w="100" w:type="dxa"/>
            </w:tcMar>
          </w:tcPr>
          <w:p w:rsidRPr="00087FA7" w:rsidR="00F928C7" w:rsidP="00F928C7" w:rsidRDefault="00BF40FC" w14:paraId="471598C6" w14:textId="7C743632">
            <w:pPr>
              <w:widowControl w:val="0"/>
              <w:pBdr>
                <w:top w:val="nil"/>
                <w:left w:val="nil"/>
                <w:bottom w:val="nil"/>
                <w:right w:val="nil"/>
                <w:between w:val="nil"/>
              </w:pBdr>
              <w:jc w:val="center"/>
              <w:rPr>
                <w:iCs/>
                <w:sz w:val="28"/>
                <w:szCs w:val="28"/>
              </w:rPr>
            </w:pPr>
            <w:r>
              <w:rPr>
                <w:sz w:val="28"/>
                <w:szCs w:val="28"/>
              </w:rPr>
              <w:t>5</w:t>
            </w:r>
            <w:r w:rsidRPr="00831C19" w:rsidR="00F928C7">
              <w:rPr>
                <w:sz w:val="28"/>
                <w:szCs w:val="28"/>
              </w:rPr>
              <w:t xml:space="preserve"> кредит</w:t>
            </w:r>
            <w:r w:rsidR="00D87989">
              <w:rPr>
                <w:sz w:val="28"/>
                <w:szCs w:val="28"/>
              </w:rPr>
              <w:t>ів</w:t>
            </w:r>
            <w:r w:rsidRPr="00831C19" w:rsidR="00F928C7">
              <w:rPr>
                <w:sz w:val="28"/>
                <w:szCs w:val="28"/>
              </w:rPr>
              <w:t xml:space="preserve"> ЄКТС</w:t>
            </w:r>
          </w:p>
        </w:tc>
      </w:tr>
      <w:tr w:rsidRPr="00087FA7" w:rsidR="00F928C7" w:rsidTr="3F88D7E8" w14:paraId="44D2C84D"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71A10A95" w14:textId="77777777">
            <w:pPr>
              <w:widowControl w:val="0"/>
              <w:pBdr>
                <w:top w:val="nil"/>
                <w:left w:val="nil"/>
                <w:bottom w:val="nil"/>
                <w:right w:val="nil"/>
                <w:between w:val="nil"/>
              </w:pBdr>
              <w:rPr>
                <w:sz w:val="28"/>
                <w:szCs w:val="28"/>
              </w:rPr>
            </w:pPr>
            <w:r w:rsidRPr="00087FA7">
              <w:rPr>
                <w:sz w:val="28"/>
                <w:szCs w:val="28"/>
              </w:rPr>
              <w:t>Період викладання</w:t>
            </w:r>
          </w:p>
        </w:tc>
        <w:tc>
          <w:tcPr>
            <w:tcW w:w="5938" w:type="dxa"/>
            <w:tcMar>
              <w:top w:w="100" w:type="dxa"/>
              <w:left w:w="100" w:type="dxa"/>
              <w:bottom w:w="100" w:type="dxa"/>
              <w:right w:w="100" w:type="dxa"/>
            </w:tcMar>
          </w:tcPr>
          <w:p w:rsidRPr="00087FA7" w:rsidR="00F928C7" w:rsidP="00F928C7" w:rsidRDefault="004A165C" w14:paraId="4A1FE64C" w14:textId="25836D2E">
            <w:pPr>
              <w:widowControl w:val="0"/>
              <w:pBdr>
                <w:top w:val="nil"/>
                <w:left w:val="nil"/>
                <w:bottom w:val="nil"/>
                <w:right w:val="nil"/>
                <w:between w:val="nil"/>
              </w:pBdr>
              <w:jc w:val="center"/>
              <w:rPr>
                <w:iCs/>
                <w:sz w:val="28"/>
                <w:szCs w:val="28"/>
              </w:rPr>
            </w:pPr>
            <w:r>
              <w:rPr>
                <w:sz w:val="28"/>
                <w:szCs w:val="28"/>
              </w:rPr>
              <w:t>1</w:t>
            </w:r>
            <w:r w:rsidRPr="00F24503" w:rsidR="00F928C7">
              <w:rPr>
                <w:sz w:val="28"/>
                <w:szCs w:val="28"/>
              </w:rPr>
              <w:t xml:space="preserve"> семестр</w:t>
            </w:r>
          </w:p>
        </w:tc>
      </w:tr>
      <w:tr w:rsidRPr="00087FA7" w:rsidR="00F928C7" w:rsidTr="3F88D7E8" w14:paraId="6680E454"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655B11E1" w14:textId="77777777">
            <w:pPr>
              <w:widowControl w:val="0"/>
              <w:pBdr>
                <w:top w:val="nil"/>
                <w:left w:val="nil"/>
                <w:bottom w:val="nil"/>
                <w:right w:val="nil"/>
                <w:between w:val="nil"/>
              </w:pBdr>
              <w:rPr>
                <w:sz w:val="28"/>
                <w:szCs w:val="28"/>
              </w:rPr>
            </w:pPr>
            <w:r w:rsidRPr="00087FA7">
              <w:rPr>
                <w:sz w:val="28"/>
                <w:szCs w:val="28"/>
              </w:rPr>
              <w:t xml:space="preserve">Рівень вищої освіти </w:t>
            </w:r>
          </w:p>
        </w:tc>
        <w:tc>
          <w:tcPr>
            <w:tcW w:w="5938" w:type="dxa"/>
            <w:tcMar>
              <w:top w:w="100" w:type="dxa"/>
              <w:left w:w="100" w:type="dxa"/>
              <w:bottom w:w="100" w:type="dxa"/>
              <w:right w:w="100" w:type="dxa"/>
            </w:tcMar>
          </w:tcPr>
          <w:p w:rsidRPr="00087FA7" w:rsidR="00F928C7" w:rsidP="00F928C7" w:rsidRDefault="00F928C7" w14:paraId="71C9D1C2" w14:textId="5EBF3236">
            <w:pPr>
              <w:widowControl w:val="0"/>
              <w:pBdr>
                <w:top w:val="nil"/>
                <w:left w:val="nil"/>
                <w:bottom w:val="nil"/>
                <w:right w:val="nil"/>
                <w:between w:val="nil"/>
              </w:pBdr>
              <w:jc w:val="center"/>
              <w:rPr>
                <w:iCs/>
                <w:sz w:val="28"/>
                <w:szCs w:val="28"/>
              </w:rPr>
            </w:pPr>
            <w:r w:rsidRPr="00F24503">
              <w:rPr>
                <w:sz w:val="28"/>
                <w:szCs w:val="28"/>
              </w:rPr>
              <w:t>Перший</w:t>
            </w:r>
          </w:p>
        </w:tc>
      </w:tr>
      <w:tr w:rsidRPr="00087FA7" w:rsidR="00F928C7" w:rsidTr="3F88D7E8" w14:paraId="2B9AA3EC"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79C4573C" w14:textId="77777777">
            <w:pPr>
              <w:widowControl w:val="0"/>
              <w:pBdr>
                <w:top w:val="nil"/>
                <w:left w:val="nil"/>
                <w:bottom w:val="nil"/>
                <w:right w:val="nil"/>
                <w:between w:val="nil"/>
              </w:pBdr>
              <w:rPr>
                <w:sz w:val="28"/>
                <w:szCs w:val="28"/>
              </w:rPr>
            </w:pPr>
            <w:r w:rsidRPr="00087FA7">
              <w:rPr>
                <w:sz w:val="28"/>
                <w:szCs w:val="28"/>
              </w:rPr>
              <w:t>Спеціальність</w:t>
            </w:r>
          </w:p>
        </w:tc>
        <w:tc>
          <w:tcPr>
            <w:tcW w:w="5938" w:type="dxa"/>
            <w:tcMar>
              <w:top w:w="100" w:type="dxa"/>
              <w:left w:w="100" w:type="dxa"/>
              <w:bottom w:w="100" w:type="dxa"/>
              <w:right w:w="100" w:type="dxa"/>
            </w:tcMar>
          </w:tcPr>
          <w:p w:rsidRPr="00087FA7" w:rsidR="00F928C7" w:rsidP="00F928C7" w:rsidRDefault="00F928C7" w14:paraId="7C538823" w14:textId="67F621C0">
            <w:pPr>
              <w:widowControl w:val="0"/>
              <w:pBdr>
                <w:top w:val="nil"/>
                <w:left w:val="nil"/>
                <w:bottom w:val="nil"/>
                <w:right w:val="nil"/>
                <w:between w:val="nil"/>
              </w:pBdr>
              <w:jc w:val="center"/>
              <w:rPr>
                <w:iCs/>
                <w:sz w:val="28"/>
                <w:szCs w:val="28"/>
              </w:rPr>
            </w:pPr>
            <w:r w:rsidRPr="00F24503">
              <w:rPr>
                <w:sz w:val="28"/>
                <w:szCs w:val="28"/>
              </w:rPr>
              <w:t>061 Журналістика</w:t>
            </w:r>
          </w:p>
        </w:tc>
      </w:tr>
      <w:tr w:rsidRPr="00087FA7" w:rsidR="00F928C7" w:rsidTr="3F88D7E8" w14:paraId="04A4F7F9"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668F5C4A" w14:textId="77777777">
            <w:pPr>
              <w:widowControl w:val="0"/>
              <w:pBdr>
                <w:top w:val="nil"/>
                <w:left w:val="nil"/>
                <w:bottom w:val="nil"/>
                <w:right w:val="nil"/>
                <w:between w:val="nil"/>
              </w:pBdr>
              <w:rPr>
                <w:sz w:val="28"/>
                <w:szCs w:val="28"/>
              </w:rPr>
            </w:pPr>
            <w:r w:rsidRPr="00087FA7">
              <w:rPr>
                <w:sz w:val="28"/>
                <w:szCs w:val="28"/>
              </w:rPr>
              <w:t>Освітня програма</w:t>
            </w:r>
          </w:p>
        </w:tc>
        <w:tc>
          <w:tcPr>
            <w:tcW w:w="5938" w:type="dxa"/>
            <w:tcMar>
              <w:top w:w="100" w:type="dxa"/>
              <w:left w:w="100" w:type="dxa"/>
              <w:bottom w:w="100" w:type="dxa"/>
              <w:right w:w="100" w:type="dxa"/>
            </w:tcMar>
          </w:tcPr>
          <w:p w:rsidRPr="00087FA7" w:rsidR="00F928C7" w:rsidP="00F928C7" w:rsidRDefault="00F928C7" w14:paraId="24D46EA2" w14:textId="68799E4F">
            <w:pPr>
              <w:jc w:val="center"/>
              <w:rPr>
                <w:iCs/>
                <w:sz w:val="28"/>
                <w:szCs w:val="28"/>
              </w:rPr>
            </w:pPr>
            <w:r w:rsidRPr="00F24503">
              <w:rPr>
                <w:sz w:val="28"/>
                <w:szCs w:val="28"/>
              </w:rPr>
              <w:t>Журналістика</w:t>
            </w:r>
          </w:p>
        </w:tc>
      </w:tr>
      <w:tr w:rsidRPr="00087FA7" w:rsidR="00F928C7" w:rsidTr="3F88D7E8" w14:paraId="1ECB81ED"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47C9CAFF" w14:textId="77777777">
            <w:pPr>
              <w:widowControl w:val="0"/>
              <w:pBdr>
                <w:top w:val="nil"/>
                <w:left w:val="nil"/>
                <w:bottom w:val="nil"/>
                <w:right w:val="nil"/>
                <w:between w:val="nil"/>
              </w:pBdr>
              <w:rPr>
                <w:sz w:val="28"/>
                <w:szCs w:val="28"/>
              </w:rPr>
            </w:pPr>
            <w:r w:rsidRPr="00087FA7">
              <w:rPr>
                <w:sz w:val="28"/>
                <w:szCs w:val="28"/>
              </w:rPr>
              <w:t>Викладач</w:t>
            </w:r>
          </w:p>
        </w:tc>
        <w:tc>
          <w:tcPr>
            <w:tcW w:w="5938" w:type="dxa"/>
            <w:tcMar>
              <w:top w:w="100" w:type="dxa"/>
              <w:left w:w="100" w:type="dxa"/>
              <w:bottom w:w="100" w:type="dxa"/>
              <w:right w:w="100" w:type="dxa"/>
            </w:tcMar>
            <w:vAlign w:val="center"/>
          </w:tcPr>
          <w:p w:rsidRPr="00F928C7" w:rsidR="00F928C7" w:rsidP="00F928C7" w:rsidRDefault="00F928C7" w14:paraId="237D73AD" w14:textId="6C3E469E">
            <w:pPr>
              <w:widowControl w:val="0"/>
              <w:pBdr>
                <w:top w:val="nil"/>
                <w:left w:val="nil"/>
                <w:bottom w:val="nil"/>
                <w:right w:val="nil"/>
                <w:between w:val="nil"/>
              </w:pBdr>
              <w:jc w:val="center"/>
              <w:rPr>
                <w:iCs/>
                <w:sz w:val="28"/>
                <w:szCs w:val="28"/>
                <w:lang w:val="ru-RU"/>
              </w:rPr>
            </w:pPr>
            <w:r w:rsidRPr="00F24503">
              <w:rPr>
                <w:sz w:val="28"/>
                <w:szCs w:val="28"/>
              </w:rPr>
              <w:t xml:space="preserve">Родигін Костянтин Михайлович, к. </w:t>
            </w:r>
            <w:proofErr w:type="spellStart"/>
            <w:r w:rsidRPr="00F24503">
              <w:rPr>
                <w:sz w:val="28"/>
                <w:szCs w:val="28"/>
              </w:rPr>
              <w:t>філос</w:t>
            </w:r>
            <w:proofErr w:type="spellEnd"/>
            <w:r w:rsidRPr="00F24503">
              <w:rPr>
                <w:sz w:val="28"/>
                <w:szCs w:val="28"/>
              </w:rPr>
              <w:t>. н.</w:t>
            </w:r>
          </w:p>
        </w:tc>
      </w:tr>
      <w:tr w:rsidRPr="00087FA7" w:rsidR="00F928C7" w:rsidTr="3F88D7E8" w14:paraId="27E0C4D7"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00441EEB" w14:textId="77777777">
            <w:pPr>
              <w:widowControl w:val="0"/>
              <w:pBdr>
                <w:top w:val="nil"/>
                <w:left w:val="nil"/>
                <w:bottom w:val="nil"/>
                <w:right w:val="nil"/>
                <w:between w:val="nil"/>
              </w:pBdr>
              <w:rPr>
                <w:sz w:val="28"/>
                <w:szCs w:val="28"/>
              </w:rPr>
            </w:pPr>
            <w:proofErr w:type="spellStart"/>
            <w:r w:rsidRPr="00087FA7">
              <w:rPr>
                <w:sz w:val="28"/>
                <w:szCs w:val="28"/>
              </w:rPr>
              <w:t>Профайл</w:t>
            </w:r>
            <w:proofErr w:type="spellEnd"/>
            <w:r w:rsidRPr="00087FA7">
              <w:rPr>
                <w:sz w:val="28"/>
                <w:szCs w:val="28"/>
              </w:rPr>
              <w:t xml:space="preserve"> викладача курсу</w:t>
            </w:r>
          </w:p>
        </w:tc>
        <w:tc>
          <w:tcPr>
            <w:tcW w:w="5938" w:type="dxa"/>
            <w:tcMar>
              <w:top w:w="100" w:type="dxa"/>
              <w:left w:w="100" w:type="dxa"/>
              <w:bottom w:w="100" w:type="dxa"/>
              <w:right w:w="100" w:type="dxa"/>
            </w:tcMar>
            <w:vAlign w:val="center"/>
          </w:tcPr>
          <w:p w:rsidRPr="00C46330" w:rsidR="00C46330" w:rsidP="00F928C7" w:rsidRDefault="00C46330" w14:paraId="06809CEC" w14:textId="003D08DC">
            <w:pPr>
              <w:pStyle w:val="20"/>
              <w:spacing w:before="0" w:beforeAutospacing="0" w:after="0" w:afterAutospacing="0"/>
              <w:jc w:val="center"/>
              <w:rPr>
                <w:b w:val="0"/>
                <w:bCs w:val="0"/>
                <w:sz w:val="28"/>
                <w:szCs w:val="28"/>
                <w:lang w:val="uk-UA"/>
              </w:rPr>
            </w:pPr>
            <w:hyperlink w:history="1" r:id="rId11">
              <w:r w:rsidRPr="0010123C">
                <w:rPr>
                  <w:rStyle w:val="aa"/>
                  <w:b w:val="0"/>
                  <w:bCs w:val="0"/>
                  <w:sz w:val="28"/>
                  <w:szCs w:val="28"/>
                </w:rPr>
                <w:t>https</w:t>
              </w:r>
              <w:r w:rsidRPr="00C46330">
                <w:rPr>
                  <w:rStyle w:val="aa"/>
                  <w:b w:val="0"/>
                  <w:bCs w:val="0"/>
                  <w:sz w:val="28"/>
                  <w:szCs w:val="28"/>
                  <w:lang w:val="uk-UA"/>
                </w:rPr>
                <w:t>://</w:t>
              </w:r>
              <w:r w:rsidRPr="0010123C">
                <w:rPr>
                  <w:rStyle w:val="aa"/>
                  <w:b w:val="0"/>
                  <w:bCs w:val="0"/>
                  <w:sz w:val="28"/>
                  <w:szCs w:val="28"/>
                </w:rPr>
                <w:t>orcid</w:t>
              </w:r>
              <w:r w:rsidRPr="00C46330">
                <w:rPr>
                  <w:rStyle w:val="aa"/>
                  <w:b w:val="0"/>
                  <w:bCs w:val="0"/>
                  <w:sz w:val="28"/>
                  <w:szCs w:val="28"/>
                  <w:lang w:val="uk-UA"/>
                </w:rPr>
                <w:t>.</w:t>
              </w:r>
              <w:r w:rsidRPr="0010123C">
                <w:rPr>
                  <w:rStyle w:val="aa"/>
                  <w:b w:val="0"/>
                  <w:bCs w:val="0"/>
                  <w:sz w:val="28"/>
                  <w:szCs w:val="28"/>
                </w:rPr>
                <w:t>org</w:t>
              </w:r>
              <w:r w:rsidRPr="00C46330">
                <w:rPr>
                  <w:rStyle w:val="aa"/>
                  <w:b w:val="0"/>
                  <w:bCs w:val="0"/>
                  <w:sz w:val="28"/>
                  <w:szCs w:val="28"/>
                  <w:lang w:val="uk-UA"/>
                </w:rPr>
                <w:t>/0000-0002-2948-5393</w:t>
              </w:r>
            </w:hyperlink>
            <w:r w:rsidRPr="00C46330">
              <w:rPr>
                <w:b w:val="0"/>
                <w:bCs w:val="0"/>
                <w:sz w:val="28"/>
                <w:szCs w:val="28"/>
                <w:lang w:val="uk-UA"/>
              </w:rPr>
              <w:t xml:space="preserve"> </w:t>
            </w:r>
          </w:p>
          <w:p w:rsidRPr="00C46330" w:rsidR="00F928C7" w:rsidP="00F928C7" w:rsidRDefault="00C46330" w14:paraId="791B5034" w14:textId="68BE9750">
            <w:pPr>
              <w:pStyle w:val="20"/>
              <w:spacing w:before="0" w:beforeAutospacing="0" w:after="0" w:afterAutospacing="0"/>
              <w:jc w:val="center"/>
              <w:rPr>
                <w:b w:val="0"/>
                <w:bCs w:val="0"/>
                <w:color w:val="494A4C"/>
                <w:sz w:val="28"/>
                <w:szCs w:val="28"/>
                <w:shd w:val="clear" w:color="auto" w:fill="FFFFFF"/>
                <w:lang w:val="uk-UA"/>
              </w:rPr>
            </w:pPr>
            <w:hyperlink w:history="1" r:id="rId12">
              <w:r w:rsidRPr="0010123C">
                <w:rPr>
                  <w:rStyle w:val="aa"/>
                  <w:b w:val="0"/>
                  <w:bCs w:val="0"/>
                  <w:sz w:val="28"/>
                  <w:szCs w:val="28"/>
                </w:rPr>
                <w:t>https</w:t>
              </w:r>
              <w:r w:rsidRPr="0010123C">
                <w:rPr>
                  <w:rStyle w:val="aa"/>
                  <w:b w:val="0"/>
                  <w:bCs w:val="0"/>
                  <w:sz w:val="28"/>
                  <w:szCs w:val="28"/>
                  <w:lang w:val="uk-UA"/>
                </w:rPr>
                <w:t>://</w:t>
              </w:r>
              <w:r w:rsidRPr="0010123C">
                <w:rPr>
                  <w:rStyle w:val="aa"/>
                  <w:b w:val="0"/>
                  <w:bCs w:val="0"/>
                  <w:sz w:val="28"/>
                  <w:szCs w:val="28"/>
                </w:rPr>
                <w:t>scholar</w:t>
              </w:r>
              <w:r w:rsidRPr="0010123C">
                <w:rPr>
                  <w:rStyle w:val="aa"/>
                  <w:b w:val="0"/>
                  <w:bCs w:val="0"/>
                  <w:sz w:val="28"/>
                  <w:szCs w:val="28"/>
                  <w:lang w:val="uk-UA"/>
                </w:rPr>
                <w:t>.</w:t>
              </w:r>
              <w:r w:rsidRPr="0010123C">
                <w:rPr>
                  <w:rStyle w:val="aa"/>
                  <w:b w:val="0"/>
                  <w:bCs w:val="0"/>
                  <w:sz w:val="28"/>
                  <w:szCs w:val="28"/>
                </w:rPr>
                <w:t>google</w:t>
              </w:r>
              <w:r w:rsidRPr="0010123C">
                <w:rPr>
                  <w:rStyle w:val="aa"/>
                  <w:b w:val="0"/>
                  <w:bCs w:val="0"/>
                  <w:sz w:val="28"/>
                  <w:szCs w:val="28"/>
                  <w:lang w:val="uk-UA"/>
                </w:rPr>
                <w:t>.</w:t>
              </w:r>
              <w:r w:rsidRPr="0010123C">
                <w:rPr>
                  <w:rStyle w:val="aa"/>
                  <w:b w:val="0"/>
                  <w:bCs w:val="0"/>
                  <w:sz w:val="28"/>
                  <w:szCs w:val="28"/>
                </w:rPr>
                <w:t>com</w:t>
              </w:r>
              <w:r w:rsidRPr="0010123C">
                <w:rPr>
                  <w:rStyle w:val="aa"/>
                  <w:b w:val="0"/>
                  <w:bCs w:val="0"/>
                  <w:sz w:val="28"/>
                  <w:szCs w:val="28"/>
                  <w:lang w:val="uk-UA"/>
                </w:rPr>
                <w:t>/</w:t>
              </w:r>
              <w:r w:rsidRPr="0010123C">
                <w:rPr>
                  <w:rStyle w:val="aa"/>
                  <w:b w:val="0"/>
                  <w:bCs w:val="0"/>
                  <w:sz w:val="28"/>
                  <w:szCs w:val="28"/>
                </w:rPr>
                <w:t>citations</w:t>
              </w:r>
              <w:r w:rsidRPr="0010123C">
                <w:rPr>
                  <w:rStyle w:val="aa"/>
                  <w:b w:val="0"/>
                  <w:bCs w:val="0"/>
                  <w:sz w:val="28"/>
                  <w:szCs w:val="28"/>
                  <w:lang w:val="uk-UA"/>
                </w:rPr>
                <w:t>?</w:t>
              </w:r>
              <w:r w:rsidRPr="0010123C">
                <w:rPr>
                  <w:rStyle w:val="aa"/>
                  <w:b w:val="0"/>
                  <w:bCs w:val="0"/>
                  <w:sz w:val="28"/>
                  <w:szCs w:val="28"/>
                </w:rPr>
                <w:t>user</w:t>
              </w:r>
              <w:r w:rsidRPr="0010123C">
                <w:rPr>
                  <w:rStyle w:val="aa"/>
                  <w:b w:val="0"/>
                  <w:bCs w:val="0"/>
                  <w:sz w:val="28"/>
                  <w:szCs w:val="28"/>
                  <w:lang w:val="uk-UA"/>
                </w:rPr>
                <w:t>=</w:t>
              </w:r>
              <w:proofErr w:type="spellStart"/>
              <w:r w:rsidRPr="0010123C">
                <w:rPr>
                  <w:rStyle w:val="aa"/>
                  <w:b w:val="0"/>
                  <w:bCs w:val="0"/>
                  <w:sz w:val="28"/>
                  <w:szCs w:val="28"/>
                </w:rPr>
                <w:t>aj</w:t>
              </w:r>
              <w:proofErr w:type="spellEnd"/>
              <w:r w:rsidRPr="0010123C">
                <w:rPr>
                  <w:rStyle w:val="aa"/>
                  <w:b w:val="0"/>
                  <w:bCs w:val="0"/>
                  <w:sz w:val="28"/>
                  <w:szCs w:val="28"/>
                  <w:lang w:val="uk-UA"/>
                </w:rPr>
                <w:t>7</w:t>
              </w:r>
              <w:proofErr w:type="spellStart"/>
              <w:r w:rsidRPr="0010123C">
                <w:rPr>
                  <w:rStyle w:val="aa"/>
                  <w:b w:val="0"/>
                  <w:bCs w:val="0"/>
                  <w:sz w:val="28"/>
                  <w:szCs w:val="28"/>
                </w:rPr>
                <w:t>Iy</w:t>
              </w:r>
              <w:proofErr w:type="spellEnd"/>
              <w:r w:rsidRPr="0010123C">
                <w:rPr>
                  <w:rStyle w:val="aa"/>
                  <w:b w:val="0"/>
                  <w:bCs w:val="0"/>
                  <w:sz w:val="28"/>
                  <w:szCs w:val="28"/>
                  <w:lang w:val="uk-UA"/>
                </w:rPr>
                <w:t>3</w:t>
              </w:r>
              <w:proofErr w:type="spellStart"/>
              <w:r w:rsidRPr="0010123C">
                <w:rPr>
                  <w:rStyle w:val="aa"/>
                  <w:b w:val="0"/>
                  <w:bCs w:val="0"/>
                  <w:sz w:val="28"/>
                  <w:szCs w:val="28"/>
                </w:rPr>
                <w:t>oAAAAJ</w:t>
              </w:r>
              <w:proofErr w:type="spellEnd"/>
              <w:r w:rsidRPr="0010123C">
                <w:rPr>
                  <w:rStyle w:val="aa"/>
                  <w:b w:val="0"/>
                  <w:bCs w:val="0"/>
                  <w:sz w:val="28"/>
                  <w:szCs w:val="28"/>
                  <w:lang w:val="uk-UA"/>
                </w:rPr>
                <w:t>&amp;</w:t>
              </w:r>
              <w:proofErr w:type="spellStart"/>
              <w:r w:rsidRPr="0010123C">
                <w:rPr>
                  <w:rStyle w:val="aa"/>
                  <w:b w:val="0"/>
                  <w:bCs w:val="0"/>
                  <w:sz w:val="28"/>
                  <w:szCs w:val="28"/>
                </w:rPr>
                <w:t>hl</w:t>
              </w:r>
              <w:proofErr w:type="spellEnd"/>
              <w:r w:rsidRPr="0010123C">
                <w:rPr>
                  <w:rStyle w:val="aa"/>
                  <w:b w:val="0"/>
                  <w:bCs w:val="0"/>
                  <w:sz w:val="28"/>
                  <w:szCs w:val="28"/>
                  <w:lang w:val="uk-UA"/>
                </w:rPr>
                <w:t>=</w:t>
              </w:r>
              <w:proofErr w:type="spellStart"/>
              <w:r w:rsidRPr="0010123C">
                <w:rPr>
                  <w:rStyle w:val="aa"/>
                  <w:b w:val="0"/>
                  <w:bCs w:val="0"/>
                  <w:sz w:val="28"/>
                  <w:szCs w:val="28"/>
                </w:rPr>
                <w:t>uk</w:t>
              </w:r>
              <w:proofErr w:type="spellEnd"/>
            </w:hyperlink>
            <w:r w:rsidRPr="00C46330">
              <w:rPr>
                <w:b w:val="0"/>
                <w:bCs w:val="0"/>
                <w:sz w:val="28"/>
                <w:szCs w:val="28"/>
                <w:lang w:val="uk-UA"/>
              </w:rPr>
              <w:t xml:space="preserve"> </w:t>
            </w:r>
          </w:p>
        </w:tc>
      </w:tr>
      <w:tr w:rsidRPr="00087FA7" w:rsidR="00F928C7" w:rsidTr="3F88D7E8" w14:paraId="06880AC8" w14:textId="77777777">
        <w:trPr>
          <w:trHeight w:val="592"/>
          <w:jc w:val="center"/>
        </w:trPr>
        <w:tc>
          <w:tcPr>
            <w:tcW w:w="3392" w:type="dxa"/>
            <w:tcMar>
              <w:top w:w="100" w:type="dxa"/>
              <w:left w:w="100" w:type="dxa"/>
              <w:bottom w:w="100" w:type="dxa"/>
              <w:right w:w="100" w:type="dxa"/>
            </w:tcMar>
            <w:vAlign w:val="center"/>
          </w:tcPr>
          <w:p w:rsidRPr="00087FA7" w:rsidR="00F928C7" w:rsidP="00F928C7" w:rsidRDefault="00F928C7" w14:paraId="74EC3FF3" w14:textId="77777777">
            <w:pPr>
              <w:widowControl w:val="0"/>
              <w:rPr>
                <w:sz w:val="28"/>
                <w:szCs w:val="28"/>
              </w:rPr>
            </w:pPr>
            <w:r w:rsidRPr="00087FA7">
              <w:rPr>
                <w:sz w:val="28"/>
                <w:szCs w:val="28"/>
              </w:rPr>
              <w:t>Доступ до матеріалів курсу</w:t>
            </w:r>
          </w:p>
        </w:tc>
        <w:tc>
          <w:tcPr>
            <w:tcW w:w="5938" w:type="dxa"/>
            <w:tcMar>
              <w:top w:w="100" w:type="dxa"/>
              <w:left w:w="100" w:type="dxa"/>
              <w:bottom w:w="100" w:type="dxa"/>
              <w:right w:w="100" w:type="dxa"/>
            </w:tcMar>
            <w:vAlign w:val="center"/>
          </w:tcPr>
          <w:p w:rsidRPr="009B7E72" w:rsidR="00F928C7" w:rsidP="3F88D7E8" w:rsidRDefault="00F928C7" w14:paraId="265E30EF" w14:textId="4414F41E">
            <w:pPr>
              <w:widowControl w:val="0"/>
              <w:pBdr>
                <w:top w:val="nil" w:color="000000" w:sz="0" w:space="0"/>
                <w:left w:val="nil" w:color="000000" w:sz="0" w:space="0"/>
                <w:bottom w:val="nil" w:color="000000" w:sz="0" w:space="0"/>
                <w:right w:val="nil" w:color="000000" w:sz="0" w:space="0"/>
                <w:between w:val="nil" w:color="000000" w:sz="0" w:space="0"/>
              </w:pBdr>
              <w:jc w:val="center"/>
              <w:rPr>
                <w:sz w:val="28"/>
                <w:szCs w:val="28"/>
              </w:rPr>
            </w:pPr>
            <w:r w:rsidRPr="3F88D7E8" w:rsidR="0F550074">
              <w:rPr>
                <w:rStyle w:val="eop"/>
                <w:color w:val="000000" w:themeColor="text1" w:themeTint="FF" w:themeShade="FF"/>
                <w:sz w:val="28"/>
                <w:szCs w:val="28"/>
              </w:rPr>
              <w:t>https://moodle.donnu.edu.ua/course/view.php?id=2736</w:t>
            </w:r>
          </w:p>
        </w:tc>
      </w:tr>
      <w:tr w:rsidRPr="00087FA7" w:rsidR="00F928C7" w:rsidTr="3F88D7E8" w14:paraId="029625F0"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2C1258D9" w14:textId="77777777">
            <w:pPr>
              <w:widowControl w:val="0"/>
              <w:pBdr>
                <w:top w:val="nil"/>
                <w:left w:val="nil"/>
                <w:bottom w:val="nil"/>
                <w:right w:val="nil"/>
                <w:between w:val="nil"/>
              </w:pBdr>
              <w:rPr>
                <w:sz w:val="28"/>
                <w:szCs w:val="28"/>
              </w:rPr>
            </w:pPr>
            <w:r w:rsidRPr="00087FA7">
              <w:rPr>
                <w:sz w:val="28"/>
                <w:szCs w:val="28"/>
              </w:rPr>
              <w:t>Контактна інформація</w:t>
            </w:r>
          </w:p>
        </w:tc>
        <w:tc>
          <w:tcPr>
            <w:tcW w:w="5938" w:type="dxa"/>
            <w:tcMar>
              <w:top w:w="100" w:type="dxa"/>
              <w:left w:w="100" w:type="dxa"/>
              <w:bottom w:w="100" w:type="dxa"/>
              <w:right w:w="100" w:type="dxa"/>
            </w:tcMar>
            <w:vAlign w:val="center"/>
          </w:tcPr>
          <w:p w:rsidRPr="00F928C7" w:rsidR="00F928C7" w:rsidP="00F928C7" w:rsidRDefault="00F928C7" w14:paraId="56E74D87" w14:textId="0715E2D5">
            <w:pPr>
              <w:widowControl w:val="0"/>
              <w:jc w:val="center"/>
              <w:rPr>
                <w:iCs/>
                <w:sz w:val="28"/>
                <w:szCs w:val="28"/>
                <w:lang w:val="en-US"/>
              </w:rPr>
            </w:pPr>
            <w:r>
              <w:rPr>
                <w:rStyle w:val="normaltextrun"/>
                <w:color w:val="000000"/>
                <w:sz w:val="28"/>
                <w:szCs w:val="28"/>
                <w:shd w:val="clear" w:color="auto" w:fill="FFFFFF"/>
              </w:rPr>
              <w:t>e-</w:t>
            </w:r>
            <w:proofErr w:type="spellStart"/>
            <w:r>
              <w:rPr>
                <w:rStyle w:val="normaltextrun"/>
                <w:color w:val="000000"/>
                <w:sz w:val="28"/>
                <w:szCs w:val="28"/>
                <w:shd w:val="clear" w:color="auto" w:fill="FFFFFF"/>
              </w:rPr>
              <w:t>mail</w:t>
            </w:r>
            <w:proofErr w:type="spellEnd"/>
            <w:r>
              <w:rPr>
                <w:rStyle w:val="normaltextrun"/>
                <w:color w:val="000000"/>
                <w:sz w:val="28"/>
                <w:szCs w:val="28"/>
                <w:shd w:val="clear" w:color="auto" w:fill="FFFFFF"/>
              </w:rPr>
              <w:t xml:space="preserve">: </w:t>
            </w:r>
            <w:r>
              <w:rPr>
                <w:rStyle w:val="normaltextrun"/>
                <w:color w:val="000000"/>
                <w:sz w:val="28"/>
                <w:szCs w:val="28"/>
                <w:shd w:val="clear" w:color="auto" w:fill="FFFFFF"/>
                <w:lang w:val="en-US"/>
              </w:rPr>
              <w:t>k.rodygin@donnu.edu.ua</w:t>
            </w:r>
          </w:p>
        </w:tc>
      </w:tr>
    </w:tbl>
    <w:p w:rsidRPr="00541AB8" w:rsidR="00A959BF" w:rsidRDefault="00A959BF" w14:paraId="31CE143A" w14:textId="77777777">
      <w:pPr>
        <w:rPr>
          <w:sz w:val="28"/>
          <w:szCs w:val="28"/>
        </w:rPr>
      </w:pPr>
    </w:p>
    <w:p w:rsidR="00BC4188" w:rsidP="003A3CA7" w:rsidRDefault="0024317E" w14:paraId="49EAB91B" w14:textId="7528B85F">
      <w:pPr>
        <w:ind w:firstLine="709"/>
        <w:jc w:val="both"/>
        <w:rPr>
          <w:b/>
          <w:sz w:val="28"/>
          <w:szCs w:val="28"/>
        </w:rPr>
      </w:pPr>
      <w:r>
        <w:rPr>
          <w:b/>
          <w:sz w:val="28"/>
          <w:szCs w:val="28"/>
        </w:rPr>
        <w:t>Анотація дисципліни</w:t>
      </w:r>
    </w:p>
    <w:p w:rsidR="00F928C7" w:rsidP="0020014F" w:rsidRDefault="00D87989" w14:paraId="223E9460" w14:textId="471BC69D">
      <w:pPr>
        <w:spacing w:line="276" w:lineRule="auto"/>
        <w:ind w:firstLine="708"/>
        <w:jc w:val="both"/>
        <w:rPr>
          <w:sz w:val="28"/>
          <w:szCs w:val="28"/>
        </w:rPr>
      </w:pPr>
      <w:r w:rsidRPr="00AE0E7C">
        <w:rPr>
          <w:sz w:val="28"/>
          <w:szCs w:val="28"/>
        </w:rPr>
        <w:t>ОК «</w:t>
      </w:r>
      <w:r w:rsidR="004A165C">
        <w:rPr>
          <w:sz w:val="28"/>
          <w:szCs w:val="28"/>
        </w:rPr>
        <w:t>Історія медіа</w:t>
      </w:r>
      <w:r w:rsidRPr="00AE0E7C">
        <w:rPr>
          <w:sz w:val="28"/>
          <w:szCs w:val="28"/>
        </w:rPr>
        <w:t>» є одним із базових для</w:t>
      </w:r>
      <w:r>
        <w:rPr>
          <w:sz w:val="28"/>
          <w:szCs w:val="28"/>
        </w:rPr>
        <w:t xml:space="preserve"> здобувачів ОП «Журналістика», </w:t>
      </w:r>
      <w:r w:rsidRPr="004E4791">
        <w:rPr>
          <w:sz w:val="28"/>
          <w:szCs w:val="28"/>
        </w:rPr>
        <w:t>який формує інтегральн</w:t>
      </w:r>
      <w:r>
        <w:rPr>
          <w:sz w:val="28"/>
          <w:szCs w:val="28"/>
        </w:rPr>
        <w:t>у</w:t>
      </w:r>
      <w:r w:rsidRPr="004E4791">
        <w:rPr>
          <w:sz w:val="28"/>
          <w:szCs w:val="28"/>
        </w:rPr>
        <w:t xml:space="preserve">, загальні і фахові компетентності та програмні результати навчання, якими оволодіють </w:t>
      </w:r>
      <w:r>
        <w:rPr>
          <w:sz w:val="28"/>
          <w:szCs w:val="28"/>
        </w:rPr>
        <w:t>здобувачі вищої освіти</w:t>
      </w:r>
      <w:r w:rsidRPr="004E4791">
        <w:rPr>
          <w:sz w:val="28"/>
          <w:szCs w:val="28"/>
        </w:rPr>
        <w:t xml:space="preserve"> у відповідності до стандарту вищої освіти України першого (бакалаврського) рівня галузі знань 06 «Журналістика», спеціальності 061 «Журналістика».</w:t>
      </w:r>
    </w:p>
    <w:p w:rsidRPr="00F24503" w:rsidR="008226CF" w:rsidP="0020014F" w:rsidRDefault="008226CF" w14:paraId="564F94FA" w14:textId="77777777">
      <w:pPr>
        <w:spacing w:line="276" w:lineRule="auto"/>
        <w:ind w:firstLine="708"/>
        <w:jc w:val="both"/>
      </w:pPr>
    </w:p>
    <w:p w:rsidR="00752FD5" w:rsidP="00DF7F21" w:rsidRDefault="00A8660D" w14:paraId="24215F8A" w14:textId="170979B9">
      <w:pPr>
        <w:ind w:firstLine="708"/>
        <w:jc w:val="both"/>
        <w:rPr>
          <w:b/>
          <w:sz w:val="28"/>
          <w:szCs w:val="28"/>
        </w:rPr>
      </w:pPr>
      <w:r w:rsidRPr="00A8660D">
        <w:rPr>
          <w:b/>
          <w:sz w:val="28"/>
          <w:szCs w:val="28"/>
        </w:rPr>
        <w:t>Мет</w:t>
      </w:r>
      <w:r w:rsidR="0024317E">
        <w:rPr>
          <w:b/>
          <w:sz w:val="28"/>
          <w:szCs w:val="28"/>
        </w:rPr>
        <w:t>а вивчення дисципліни:</w:t>
      </w:r>
    </w:p>
    <w:p w:rsidR="622369C0" w:rsidP="004A165C" w:rsidRDefault="004A165C" w14:paraId="4C720600" w14:textId="5B4CE758">
      <w:pPr>
        <w:pStyle w:val="ac"/>
        <w:ind w:right="49" w:firstLine="709"/>
        <w:jc w:val="both"/>
        <w:rPr>
          <w:rFonts w:ascii="Times New Roman" w:hAnsi="Times New Roman" w:cs="Times New Roman"/>
          <w:bCs/>
          <w:sz w:val="28"/>
          <w:szCs w:val="28"/>
          <w:lang w:val="uk-UA"/>
        </w:rPr>
      </w:pPr>
      <w:r w:rsidRPr="006433A2">
        <w:rPr>
          <w:rFonts w:ascii="Times New Roman" w:hAnsi="Times New Roman" w:cs="Times New Roman"/>
          <w:bCs/>
          <w:sz w:val="28"/>
          <w:szCs w:val="28"/>
          <w:lang w:val="uk-UA"/>
        </w:rPr>
        <w:t>формува</w:t>
      </w:r>
      <w:r>
        <w:rPr>
          <w:rFonts w:ascii="Times New Roman" w:hAnsi="Times New Roman" w:cs="Times New Roman"/>
          <w:bCs/>
          <w:sz w:val="28"/>
          <w:szCs w:val="28"/>
          <w:lang w:val="uk-UA"/>
        </w:rPr>
        <w:t>ти</w:t>
      </w:r>
      <w:r w:rsidRPr="006433A2">
        <w:rPr>
          <w:rFonts w:ascii="Times New Roman" w:hAnsi="Times New Roman" w:cs="Times New Roman"/>
          <w:bCs/>
          <w:sz w:val="28"/>
          <w:szCs w:val="28"/>
          <w:lang w:val="uk-UA"/>
        </w:rPr>
        <w:t xml:space="preserve"> уявлення про </w:t>
      </w:r>
      <w:r>
        <w:rPr>
          <w:rFonts w:ascii="Times New Roman" w:hAnsi="Times New Roman" w:cs="Times New Roman"/>
          <w:bCs/>
          <w:sz w:val="28"/>
          <w:szCs w:val="28"/>
          <w:lang w:val="uk-UA"/>
        </w:rPr>
        <w:t xml:space="preserve">розвиток </w:t>
      </w:r>
      <w:proofErr w:type="spellStart"/>
      <w:r>
        <w:rPr>
          <w:rFonts w:ascii="Times New Roman" w:hAnsi="Times New Roman" w:cs="Times New Roman"/>
          <w:bCs/>
          <w:sz w:val="28"/>
          <w:szCs w:val="28"/>
          <w:lang w:val="uk-UA"/>
        </w:rPr>
        <w:t>медіасфери</w:t>
      </w:r>
      <w:proofErr w:type="spellEnd"/>
      <w:r>
        <w:rPr>
          <w:rFonts w:ascii="Times New Roman" w:hAnsi="Times New Roman" w:cs="Times New Roman"/>
          <w:bCs/>
          <w:sz w:val="28"/>
          <w:szCs w:val="28"/>
          <w:lang w:val="uk-UA"/>
        </w:rPr>
        <w:t xml:space="preserve"> та </w:t>
      </w:r>
      <w:proofErr w:type="spellStart"/>
      <w:r>
        <w:rPr>
          <w:rFonts w:ascii="Times New Roman" w:hAnsi="Times New Roman" w:cs="Times New Roman"/>
          <w:bCs/>
          <w:sz w:val="28"/>
          <w:szCs w:val="28"/>
          <w:lang w:val="uk-UA"/>
        </w:rPr>
        <w:t>медіатехнологій</w:t>
      </w:r>
      <w:proofErr w:type="spellEnd"/>
      <w:r>
        <w:rPr>
          <w:rFonts w:ascii="Times New Roman" w:hAnsi="Times New Roman" w:cs="Times New Roman"/>
          <w:bCs/>
          <w:sz w:val="28"/>
          <w:szCs w:val="28"/>
          <w:lang w:val="uk-UA"/>
        </w:rPr>
        <w:t xml:space="preserve"> від Стародавнього світу до наших часів,</w:t>
      </w:r>
      <w:r w:rsidRPr="006433A2">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аналізувати </w:t>
      </w:r>
      <w:r w:rsidRPr="006433A2">
        <w:rPr>
          <w:rFonts w:ascii="Times New Roman" w:hAnsi="Times New Roman" w:cs="Times New Roman"/>
          <w:bCs/>
          <w:sz w:val="28"/>
          <w:szCs w:val="28"/>
          <w:lang w:val="uk-UA"/>
        </w:rPr>
        <w:t xml:space="preserve">основні тенденції в історії </w:t>
      </w:r>
      <w:r>
        <w:rPr>
          <w:rFonts w:ascii="Times New Roman" w:hAnsi="Times New Roman" w:cs="Times New Roman"/>
          <w:bCs/>
          <w:sz w:val="28"/>
          <w:szCs w:val="28"/>
          <w:lang w:val="uk-UA"/>
        </w:rPr>
        <w:t xml:space="preserve">медіа, </w:t>
      </w:r>
      <w:r w:rsidRPr="006433A2">
        <w:rPr>
          <w:rFonts w:ascii="Times New Roman" w:hAnsi="Times New Roman" w:cs="Times New Roman"/>
          <w:bCs/>
          <w:sz w:val="28"/>
          <w:szCs w:val="28"/>
          <w:lang w:val="uk-UA"/>
        </w:rPr>
        <w:t>світової та української журналістики</w:t>
      </w:r>
      <w:r>
        <w:rPr>
          <w:rFonts w:ascii="Times New Roman" w:hAnsi="Times New Roman" w:cs="Times New Roman"/>
          <w:bCs/>
          <w:sz w:val="28"/>
          <w:szCs w:val="28"/>
          <w:lang w:val="uk-UA"/>
        </w:rPr>
        <w:t xml:space="preserve">, створювати авторські матеріали та </w:t>
      </w:r>
      <w:proofErr w:type="spellStart"/>
      <w:r>
        <w:rPr>
          <w:rFonts w:ascii="Times New Roman" w:hAnsi="Times New Roman" w:cs="Times New Roman"/>
          <w:bCs/>
          <w:sz w:val="28"/>
          <w:szCs w:val="28"/>
          <w:lang w:val="uk-UA"/>
        </w:rPr>
        <w:t>медіапроєкти</w:t>
      </w:r>
      <w:proofErr w:type="spellEnd"/>
      <w:r>
        <w:rPr>
          <w:rFonts w:ascii="Times New Roman" w:hAnsi="Times New Roman" w:cs="Times New Roman"/>
          <w:bCs/>
          <w:sz w:val="28"/>
          <w:szCs w:val="28"/>
          <w:lang w:val="uk-UA"/>
        </w:rPr>
        <w:t xml:space="preserve"> з тематики історії медіа.</w:t>
      </w:r>
    </w:p>
    <w:p w:rsidR="004A165C" w:rsidP="622369C0" w:rsidRDefault="004A165C" w14:paraId="2A2C5307" w14:textId="77777777">
      <w:pPr>
        <w:pStyle w:val="ac"/>
        <w:ind w:right="49" w:firstLine="567"/>
        <w:jc w:val="both"/>
        <w:rPr>
          <w:rFonts w:ascii="Times New Roman" w:hAnsi="Times New Roman" w:cs="Times New Roman"/>
          <w:sz w:val="28"/>
          <w:szCs w:val="28"/>
          <w:lang w:val="uk-UA"/>
        </w:rPr>
      </w:pPr>
    </w:p>
    <w:p w:rsidR="28B76445" w:rsidP="622369C0" w:rsidRDefault="28B76445" w14:paraId="100C9856" w14:textId="24340A5A">
      <w:pPr>
        <w:ind w:firstLine="567"/>
        <w:jc w:val="both"/>
        <w:rPr>
          <w:sz w:val="28"/>
          <w:szCs w:val="28"/>
        </w:rPr>
      </w:pPr>
      <w:r w:rsidRPr="622369C0">
        <w:rPr>
          <w:b/>
          <w:bCs/>
          <w:color w:val="000000" w:themeColor="text1"/>
          <w:sz w:val="28"/>
          <w:szCs w:val="28"/>
        </w:rPr>
        <w:t>Взаємозв’язок із іншими навчальними дисциплінами</w:t>
      </w:r>
    </w:p>
    <w:p w:rsidR="007F310E" w:rsidP="622369C0" w:rsidRDefault="007F310E" w14:paraId="7B7506C8" w14:textId="3731A6E0">
      <w:pPr>
        <w:pStyle w:val="ac"/>
        <w:ind w:right="49" w:firstLine="567"/>
        <w:jc w:val="both"/>
        <w:rPr>
          <w:rFonts w:ascii="Times New Roman" w:hAnsi="Times New Roman" w:cs="Times New Roman"/>
          <w:sz w:val="28"/>
          <w:szCs w:val="28"/>
          <w:lang w:val="uk-UA"/>
        </w:rPr>
      </w:pPr>
      <w:r w:rsidRPr="000F2263">
        <w:rPr>
          <w:rFonts w:ascii="Times New Roman" w:hAnsi="Times New Roman" w:cs="Times New Roman"/>
          <w:sz w:val="28"/>
          <w:szCs w:val="28"/>
          <w:lang w:val="uk-UA"/>
        </w:rPr>
        <w:t xml:space="preserve">Необхідні попередні знання </w:t>
      </w:r>
      <w:r w:rsidR="004A165C">
        <w:rPr>
          <w:rFonts w:ascii="Times New Roman" w:hAnsi="Times New Roman" w:cs="Times New Roman"/>
          <w:sz w:val="28"/>
          <w:szCs w:val="28"/>
          <w:lang w:val="uk-UA"/>
        </w:rPr>
        <w:t>включають знання зі шкільної програми</w:t>
      </w:r>
      <w:r w:rsidRPr="000F2263">
        <w:rPr>
          <w:rFonts w:ascii="Times New Roman" w:hAnsi="Times New Roman" w:cs="Times New Roman"/>
          <w:sz w:val="28"/>
          <w:szCs w:val="28"/>
          <w:lang w:val="uk-UA"/>
        </w:rPr>
        <w:t>.</w:t>
      </w:r>
    </w:p>
    <w:p w:rsidRPr="000F2263" w:rsidR="004A165C" w:rsidP="622369C0" w:rsidRDefault="004A165C" w14:paraId="26D9C1D1" w14:textId="2710589F">
      <w:pPr>
        <w:pStyle w:val="ac"/>
        <w:ind w:right="49"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Паралельно здобувачі вивчають дисципліни «Основи журналістики та </w:t>
      </w:r>
      <w:proofErr w:type="spellStart"/>
      <w:r>
        <w:rPr>
          <w:rFonts w:ascii="Times New Roman" w:hAnsi="Times New Roman" w:cs="Times New Roman"/>
          <w:sz w:val="28"/>
          <w:szCs w:val="28"/>
          <w:lang w:val="uk-UA"/>
        </w:rPr>
        <w:t>фактчекінгу</w:t>
      </w:r>
      <w:proofErr w:type="spellEnd"/>
      <w:r>
        <w:rPr>
          <w:rFonts w:ascii="Times New Roman" w:hAnsi="Times New Roman" w:cs="Times New Roman"/>
          <w:sz w:val="28"/>
          <w:szCs w:val="28"/>
          <w:lang w:val="uk-UA"/>
        </w:rPr>
        <w:t xml:space="preserve">», «Основи </w:t>
      </w:r>
      <w:proofErr w:type="spellStart"/>
      <w:r>
        <w:rPr>
          <w:rFonts w:ascii="Times New Roman" w:hAnsi="Times New Roman" w:cs="Times New Roman"/>
          <w:sz w:val="28"/>
          <w:szCs w:val="28"/>
          <w:lang w:val="uk-UA"/>
        </w:rPr>
        <w:t>медіаетики</w:t>
      </w:r>
      <w:proofErr w:type="spellEnd"/>
      <w:r>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t>медіаграмотності</w:t>
      </w:r>
      <w:proofErr w:type="spellEnd"/>
      <w:r>
        <w:rPr>
          <w:rFonts w:ascii="Times New Roman" w:hAnsi="Times New Roman" w:cs="Times New Roman"/>
          <w:sz w:val="28"/>
          <w:szCs w:val="28"/>
          <w:lang w:val="uk-UA"/>
        </w:rPr>
        <w:t>», «Інтернет-ж</w:t>
      </w:r>
      <w:r w:rsidR="00D613A5">
        <w:rPr>
          <w:rFonts w:ascii="Times New Roman" w:hAnsi="Times New Roman" w:cs="Times New Roman"/>
          <w:sz w:val="28"/>
          <w:szCs w:val="28"/>
          <w:lang w:val="uk-UA"/>
        </w:rPr>
        <w:t>у</w:t>
      </w:r>
      <w:r>
        <w:rPr>
          <w:rFonts w:ascii="Times New Roman" w:hAnsi="Times New Roman" w:cs="Times New Roman"/>
          <w:sz w:val="28"/>
          <w:szCs w:val="28"/>
          <w:lang w:val="uk-UA"/>
        </w:rPr>
        <w:t>рналістика», «Журналістська майстерність і фах», «</w:t>
      </w:r>
      <w:proofErr w:type="spellStart"/>
      <w:r>
        <w:rPr>
          <w:rFonts w:ascii="Times New Roman" w:hAnsi="Times New Roman" w:cs="Times New Roman"/>
          <w:sz w:val="28"/>
          <w:szCs w:val="28"/>
          <w:lang w:val="uk-UA"/>
        </w:rPr>
        <w:t>Продакшн</w:t>
      </w:r>
      <w:proofErr w:type="spellEnd"/>
      <w:r>
        <w:rPr>
          <w:rFonts w:ascii="Times New Roman" w:hAnsi="Times New Roman" w:cs="Times New Roman"/>
          <w:sz w:val="28"/>
          <w:szCs w:val="28"/>
          <w:lang w:val="uk-UA"/>
        </w:rPr>
        <w:t>», «Іноземна мова», «Українська мова в медіа».</w:t>
      </w:r>
    </w:p>
    <w:p w:rsidRPr="000F2263" w:rsidR="00526D27" w:rsidP="622369C0" w:rsidRDefault="000D6F82" w14:paraId="17D2A823" w14:textId="1DD49B6A">
      <w:pPr>
        <w:pStyle w:val="ac"/>
        <w:ind w:right="49" w:firstLine="567"/>
        <w:jc w:val="both"/>
        <w:rPr>
          <w:rFonts w:ascii="Times New Roman" w:hAnsi="Times New Roman" w:cs="Times New Roman"/>
          <w:sz w:val="28"/>
          <w:szCs w:val="28"/>
          <w:lang w:val="uk-UA"/>
        </w:rPr>
      </w:pPr>
      <w:r w:rsidRPr="000F2263">
        <w:rPr>
          <w:rFonts w:ascii="Times New Roman" w:hAnsi="Times New Roman" w:cs="Times New Roman"/>
          <w:sz w:val="28"/>
          <w:szCs w:val="28"/>
          <w:lang w:val="uk-UA"/>
        </w:rPr>
        <w:t xml:space="preserve">У подальшому </w:t>
      </w:r>
      <w:r w:rsidRPr="000F2263" w:rsidR="007F310E">
        <w:rPr>
          <w:rFonts w:ascii="Times New Roman" w:hAnsi="Times New Roman" w:cs="Times New Roman"/>
          <w:sz w:val="28"/>
          <w:szCs w:val="28"/>
          <w:lang w:val="uk-UA"/>
        </w:rPr>
        <w:t>знання з дисципліни «</w:t>
      </w:r>
      <w:r w:rsidR="004A165C">
        <w:rPr>
          <w:rFonts w:ascii="Times New Roman" w:hAnsi="Times New Roman" w:cs="Times New Roman"/>
          <w:sz w:val="28"/>
          <w:szCs w:val="28"/>
          <w:lang w:val="uk-UA"/>
        </w:rPr>
        <w:t>Історія медіа</w:t>
      </w:r>
      <w:r w:rsidRPr="000F2263" w:rsidR="007F310E">
        <w:rPr>
          <w:rFonts w:ascii="Times New Roman" w:hAnsi="Times New Roman" w:cs="Times New Roman"/>
          <w:sz w:val="28"/>
          <w:szCs w:val="28"/>
          <w:lang w:val="uk-UA"/>
        </w:rPr>
        <w:t>» будуть необхідні для вивчення дисципліни «</w:t>
      </w:r>
      <w:r w:rsidR="004A165C">
        <w:rPr>
          <w:rFonts w:ascii="Times New Roman" w:hAnsi="Times New Roman" w:cs="Times New Roman"/>
          <w:sz w:val="28"/>
          <w:szCs w:val="28"/>
          <w:lang w:val="uk-UA"/>
        </w:rPr>
        <w:t>Соціальна філософія (медіа та комунікації)</w:t>
      </w:r>
      <w:r w:rsidRPr="000F2263" w:rsidR="007F310E">
        <w:rPr>
          <w:rFonts w:ascii="Times New Roman" w:hAnsi="Times New Roman" w:cs="Times New Roman"/>
          <w:sz w:val="28"/>
          <w:szCs w:val="28"/>
          <w:lang w:val="uk-UA"/>
        </w:rPr>
        <w:t>»</w:t>
      </w:r>
      <w:r w:rsidR="004A165C">
        <w:rPr>
          <w:rFonts w:ascii="Times New Roman" w:hAnsi="Times New Roman" w:cs="Times New Roman"/>
          <w:sz w:val="28"/>
          <w:szCs w:val="28"/>
          <w:lang w:val="uk-UA"/>
        </w:rPr>
        <w:t>.</w:t>
      </w:r>
    </w:p>
    <w:p w:rsidR="0024317E" w:rsidP="00336BB0" w:rsidRDefault="000F145D" w14:paraId="1312298C" w14:textId="02321EAD">
      <w:pPr>
        <w:pStyle w:val="ac"/>
        <w:ind w:right="49" w:firstLine="567"/>
        <w:jc w:val="both"/>
        <w:rPr>
          <w:rFonts w:ascii="Times New Roman" w:hAnsi="Times New Roman" w:cs="Times New Roman"/>
          <w:sz w:val="28"/>
          <w:szCs w:val="28"/>
          <w:lang w:val="uk-UA"/>
        </w:rPr>
      </w:pPr>
      <w:r w:rsidRPr="000F2263">
        <w:rPr>
          <w:rFonts w:ascii="Times New Roman" w:hAnsi="Times New Roman" w:cs="Times New Roman"/>
          <w:sz w:val="28"/>
          <w:szCs w:val="28"/>
          <w:lang w:val="uk-UA"/>
        </w:rPr>
        <w:t>Набуті результати навчання та компетентності дозволять здобувачеві розв’язувати конкретні прикладні задачі.</w:t>
      </w:r>
    </w:p>
    <w:p w:rsidRPr="000F145D" w:rsidR="000F145D" w:rsidP="00336BB0" w:rsidRDefault="000F145D" w14:paraId="3AD090F0" w14:textId="77777777">
      <w:pPr>
        <w:pStyle w:val="ac"/>
        <w:ind w:right="49" w:firstLine="567"/>
        <w:jc w:val="both"/>
        <w:rPr>
          <w:rFonts w:ascii="Times New Roman" w:hAnsi="Times New Roman" w:cs="Times New Roman"/>
          <w:sz w:val="28"/>
          <w:szCs w:val="28"/>
          <w:lang w:val="uk-UA"/>
        </w:rPr>
      </w:pPr>
    </w:p>
    <w:p w:rsidR="00336BB0" w:rsidP="000F145D" w:rsidRDefault="00336BB0" w14:paraId="6E55200D" w14:textId="77777777">
      <w:pPr>
        <w:pStyle w:val="ac"/>
        <w:ind w:right="49"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За результатами вивчення дисципліни слід очікувати наступні</w:t>
      </w:r>
      <w:r w:rsidRPr="00BB7BBC">
        <w:rPr>
          <w:rFonts w:ascii="Times New Roman" w:hAnsi="Times New Roman" w:cs="Times New Roman"/>
          <w:sz w:val="28"/>
          <w:szCs w:val="28"/>
          <w:lang w:val="uk-UA"/>
        </w:rPr>
        <w:t>:</w:t>
      </w:r>
    </w:p>
    <w:p w:rsidRPr="00DA59C5" w:rsidR="00DA59C5" w:rsidP="00DA59C5" w:rsidRDefault="00DA59C5" w14:paraId="76A09004" w14:textId="77777777">
      <w:pPr>
        <w:jc w:val="both"/>
        <w:rPr>
          <w:sz w:val="28"/>
          <w:szCs w:val="28"/>
        </w:rPr>
      </w:pPr>
    </w:p>
    <w:p w:rsidRPr="006E023C" w:rsidR="00384016" w:rsidP="00C660E3" w:rsidRDefault="00384016" w14:paraId="0E250DEB" w14:textId="7D7A329F">
      <w:pPr>
        <w:pStyle w:val="ac"/>
        <w:numPr>
          <w:ilvl w:val="0"/>
          <w:numId w:val="5"/>
        </w:numPr>
        <w:ind w:right="49"/>
        <w:jc w:val="both"/>
        <w:rPr>
          <w:sz w:val="28"/>
          <w:szCs w:val="28"/>
        </w:rPr>
      </w:pPr>
      <w:r w:rsidRPr="00770F76">
        <w:rPr>
          <w:rFonts w:ascii="Times New Roman" w:hAnsi="Times New Roman" w:cs="Times New Roman"/>
          <w:b/>
          <w:bCs/>
          <w:sz w:val="28"/>
          <w:szCs w:val="28"/>
          <w:lang w:val="uk-UA"/>
        </w:rPr>
        <w:t>інтегральна компетентність</w:t>
      </w:r>
      <w:bookmarkStart w:name="_Hlk171429016" w:id="0"/>
      <w:r w:rsidR="00872940">
        <w:rPr>
          <w:rFonts w:ascii="Times New Roman" w:hAnsi="Times New Roman" w:cs="Times New Roman"/>
          <w:b/>
          <w:bCs/>
          <w:sz w:val="28"/>
          <w:szCs w:val="28"/>
          <w:lang w:val="uk-UA"/>
        </w:rPr>
        <w:t>:</w:t>
      </w:r>
    </w:p>
    <w:p w:rsidR="006E023C" w:rsidP="00872940" w:rsidRDefault="00B50C05" w14:paraId="7A03720F" w14:textId="5A70B2A5">
      <w:pPr>
        <w:pStyle w:val="ac"/>
        <w:ind w:right="49"/>
        <w:jc w:val="both"/>
        <w:rPr>
          <w:rFonts w:ascii="Times New Roman" w:hAnsi="Times New Roman" w:cs="Times New Roman"/>
          <w:bCs/>
          <w:sz w:val="28"/>
          <w:szCs w:val="28"/>
          <w:lang w:val="uk-UA"/>
        </w:rPr>
      </w:pPr>
      <w:r w:rsidRPr="00B50C05">
        <w:rPr>
          <w:rFonts w:ascii="Times New Roman" w:hAnsi="Times New Roman" w:cs="Times New Roman"/>
          <w:bCs/>
          <w:sz w:val="28"/>
          <w:szCs w:val="28"/>
          <w:lang w:val="uk-UA"/>
        </w:rPr>
        <w:t>Здатність розв’язувати складні спеціалізовані задачі та практичні проблеми в галузі журналістики та соціальних комунікацій, що передбачає застосування положень і методів соціально-комунікаційних та інших наук і характеризується невизначеністю умов</w:t>
      </w:r>
      <w:r w:rsidR="00872940">
        <w:rPr>
          <w:rFonts w:ascii="Times New Roman" w:hAnsi="Times New Roman" w:cs="Times New Roman"/>
          <w:bCs/>
          <w:sz w:val="28"/>
          <w:szCs w:val="28"/>
          <w:lang w:val="uk-UA"/>
        </w:rPr>
        <w:t>;</w:t>
      </w:r>
    </w:p>
    <w:p w:rsidR="00AE0E7C" w:rsidP="00872940" w:rsidRDefault="00AE0E7C" w14:paraId="3B46FBF2" w14:textId="77777777">
      <w:pPr>
        <w:pStyle w:val="ac"/>
        <w:ind w:right="49"/>
        <w:jc w:val="both"/>
        <w:rPr>
          <w:rFonts w:ascii="Times New Roman" w:hAnsi="Times New Roman" w:cs="Times New Roman"/>
          <w:bCs/>
          <w:sz w:val="28"/>
          <w:szCs w:val="28"/>
          <w:lang w:val="uk-UA"/>
        </w:rPr>
      </w:pPr>
    </w:p>
    <w:p w:rsidRPr="000F2263" w:rsidR="002D5C73" w:rsidP="00C660E3" w:rsidRDefault="00587FA8" w14:paraId="23A492CA" w14:textId="1F4B141C">
      <w:pPr>
        <w:pStyle w:val="ab"/>
        <w:numPr>
          <w:ilvl w:val="0"/>
          <w:numId w:val="1"/>
        </w:numPr>
        <w:jc w:val="both"/>
        <w:rPr>
          <w:sz w:val="28"/>
          <w:szCs w:val="28"/>
        </w:rPr>
      </w:pPr>
      <w:r w:rsidRPr="000F2263">
        <w:rPr>
          <w:b/>
          <w:sz w:val="28"/>
          <w:szCs w:val="28"/>
        </w:rPr>
        <w:t xml:space="preserve">загальні </w:t>
      </w:r>
      <w:r w:rsidRPr="000F2263" w:rsidR="00336BB0">
        <w:rPr>
          <w:b/>
          <w:sz w:val="28"/>
          <w:szCs w:val="28"/>
        </w:rPr>
        <w:t>к</w:t>
      </w:r>
      <w:r w:rsidRPr="000F2263" w:rsidR="00C332A4">
        <w:rPr>
          <w:b/>
          <w:sz w:val="28"/>
          <w:szCs w:val="28"/>
        </w:rPr>
        <w:t>омпетентності</w:t>
      </w:r>
      <w:r w:rsidRPr="000F2263" w:rsidR="00C332A4">
        <w:rPr>
          <w:sz w:val="28"/>
          <w:szCs w:val="28"/>
        </w:rPr>
        <w:t xml:space="preserve"> </w:t>
      </w:r>
      <w:r w:rsidRPr="000F2263" w:rsidR="00336BB0">
        <w:rPr>
          <w:sz w:val="28"/>
          <w:szCs w:val="28"/>
        </w:rPr>
        <w:t>здобувачів</w:t>
      </w:r>
      <w:r w:rsidRPr="000F2263" w:rsidR="00C332A4">
        <w:rPr>
          <w:sz w:val="28"/>
          <w:szCs w:val="28"/>
        </w:rPr>
        <w:t xml:space="preserve"> </w:t>
      </w:r>
      <w:r w:rsidRPr="000F2263" w:rsidR="00336BB0">
        <w:rPr>
          <w:sz w:val="28"/>
          <w:szCs w:val="28"/>
        </w:rPr>
        <w:t>вищої освіти:</w:t>
      </w:r>
    </w:p>
    <w:p w:rsidRPr="000F2263" w:rsidR="00AE0E7C" w:rsidP="00AE0E7C" w:rsidRDefault="000F2263" w14:paraId="08B1D7AD" w14:textId="3D69AFCD">
      <w:pPr>
        <w:pStyle w:val="Default"/>
        <w:numPr>
          <w:ilvl w:val="0"/>
          <w:numId w:val="1"/>
        </w:numPr>
        <w:spacing w:line="276" w:lineRule="auto"/>
        <w:jc w:val="both"/>
        <w:rPr>
          <w:rFonts w:ascii="Times New Roman" w:hAnsi="Times New Roman" w:cs="Times New Roman"/>
          <w:sz w:val="28"/>
          <w:szCs w:val="28"/>
        </w:rPr>
      </w:pPr>
      <w:r w:rsidRPr="000F2263">
        <w:rPr>
          <w:rFonts w:ascii="Times New Roman" w:hAnsi="Times New Roman" w:cs="Times New Roman"/>
          <w:sz w:val="28"/>
          <w:szCs w:val="28"/>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(ЗК09).</w:t>
      </w:r>
    </w:p>
    <w:bookmarkEnd w:id="0"/>
    <w:p w:rsidRPr="00620157" w:rsidR="00D25EEB" w:rsidP="00D25EEB" w:rsidRDefault="00D25EEB" w14:paraId="3D6BD88A" w14:textId="77777777">
      <w:pPr>
        <w:ind w:firstLine="709"/>
        <w:jc w:val="both"/>
        <w:rPr>
          <w:sz w:val="28"/>
          <w:szCs w:val="28"/>
        </w:rPr>
      </w:pPr>
    </w:p>
    <w:p w:rsidRPr="00826783" w:rsidR="008D50E1" w:rsidP="00C660E3" w:rsidRDefault="003248D9" w14:paraId="3ED84C56" w14:textId="71F15997">
      <w:pPr>
        <w:pStyle w:val="ab"/>
        <w:numPr>
          <w:ilvl w:val="0"/>
          <w:numId w:val="1"/>
        </w:numPr>
        <w:jc w:val="both"/>
        <w:rPr>
          <w:sz w:val="28"/>
          <w:szCs w:val="28"/>
        </w:rPr>
      </w:pPr>
      <w:bookmarkStart w:name="_Hlk171429172" w:id="1"/>
      <w:r w:rsidRPr="000F145D">
        <w:rPr>
          <w:b/>
          <w:sz w:val="28"/>
          <w:szCs w:val="28"/>
        </w:rPr>
        <w:t>р</w:t>
      </w:r>
      <w:r w:rsidRPr="000F145D" w:rsidR="001D2C8D">
        <w:rPr>
          <w:b/>
          <w:sz w:val="28"/>
          <w:szCs w:val="28"/>
        </w:rPr>
        <w:t xml:space="preserve">езультати </w:t>
      </w:r>
      <w:r w:rsidRPr="000F145D" w:rsidR="001D2C8D">
        <w:rPr>
          <w:b/>
          <w:color w:val="000000" w:themeColor="text1"/>
          <w:sz w:val="28"/>
          <w:szCs w:val="28"/>
        </w:rPr>
        <w:t>навчання</w:t>
      </w:r>
      <w:r w:rsidR="00826783">
        <w:rPr>
          <w:sz w:val="28"/>
          <w:szCs w:val="28"/>
        </w:rPr>
        <w:t xml:space="preserve"> </w:t>
      </w:r>
      <w:r w:rsidRPr="000F145D" w:rsidR="00826783">
        <w:rPr>
          <w:sz w:val="28"/>
          <w:szCs w:val="28"/>
        </w:rPr>
        <w:t>здобувачів вищої освіти:</w:t>
      </w:r>
      <w:bookmarkEnd w:id="1"/>
    </w:p>
    <w:p w:rsidRPr="00A10790" w:rsidR="00A10790" w:rsidP="00A10790" w:rsidRDefault="00A10790" w14:paraId="0EB777E2" w14:textId="0FF08823">
      <w:pPr>
        <w:pStyle w:val="paragraph"/>
        <w:numPr>
          <w:ilvl w:val="0"/>
          <w:numId w:val="1"/>
        </w:numPr>
        <w:spacing w:before="0" w:beforeAutospacing="0" w:after="0" w:afterAutospacing="0"/>
        <w:jc w:val="both"/>
        <w:textAlignment w:val="baseline"/>
        <w:rPr>
          <w:sz w:val="28"/>
          <w:szCs w:val="28"/>
        </w:rPr>
      </w:pPr>
      <w:r w:rsidRPr="00A10790">
        <w:rPr>
          <w:rStyle w:val="normaltextrun"/>
          <w:sz w:val="28"/>
          <w:szCs w:val="28"/>
        </w:rPr>
        <w:t xml:space="preserve">Оцінювати діяльність колег як носіїв прав і обов’язків членів суспільства, представників громадянського суспільства </w:t>
      </w:r>
      <w:r>
        <w:rPr>
          <w:rStyle w:val="normaltextrun"/>
          <w:sz w:val="28"/>
          <w:szCs w:val="28"/>
        </w:rPr>
        <w:t>(</w:t>
      </w:r>
      <w:r w:rsidRPr="00A10790">
        <w:rPr>
          <w:rStyle w:val="normaltextrun"/>
          <w:sz w:val="28"/>
          <w:szCs w:val="28"/>
        </w:rPr>
        <w:t>ПР09</w:t>
      </w:r>
      <w:r>
        <w:rPr>
          <w:rStyle w:val="normaltextrun"/>
          <w:sz w:val="28"/>
          <w:szCs w:val="28"/>
        </w:rPr>
        <w:t>)</w:t>
      </w:r>
      <w:r w:rsidRPr="00A10790">
        <w:rPr>
          <w:rStyle w:val="normaltextrun"/>
          <w:sz w:val="28"/>
          <w:szCs w:val="28"/>
        </w:rPr>
        <w:t>.</w:t>
      </w:r>
    </w:p>
    <w:p w:rsidRPr="00A10790" w:rsidR="00A10790" w:rsidP="00A10790" w:rsidRDefault="00A10790" w14:paraId="2F7EC845" w14:textId="6DFA0A5F">
      <w:pPr>
        <w:pStyle w:val="paragraph"/>
        <w:numPr>
          <w:ilvl w:val="0"/>
          <w:numId w:val="1"/>
        </w:numPr>
        <w:spacing w:before="0" w:beforeAutospacing="0" w:after="0" w:afterAutospacing="0"/>
        <w:jc w:val="both"/>
        <w:textAlignment w:val="baseline"/>
        <w:rPr>
          <w:sz w:val="28"/>
          <w:szCs w:val="28"/>
        </w:rPr>
      </w:pPr>
      <w:r w:rsidRPr="00A10790">
        <w:rPr>
          <w:rStyle w:val="normaltextrun"/>
          <w:sz w:val="28"/>
          <w:szCs w:val="28"/>
        </w:rPr>
        <w:t xml:space="preserve">Оцінювати діяльність колег з точки зору зберігання та примноження суспільних і культурних цінностей і досягнень </w:t>
      </w:r>
      <w:r>
        <w:rPr>
          <w:rStyle w:val="normaltextrun"/>
          <w:sz w:val="28"/>
          <w:szCs w:val="28"/>
        </w:rPr>
        <w:t>(</w:t>
      </w:r>
      <w:r w:rsidRPr="00A10790">
        <w:rPr>
          <w:rStyle w:val="normaltextrun"/>
          <w:sz w:val="28"/>
          <w:szCs w:val="28"/>
        </w:rPr>
        <w:t>ПР10</w:t>
      </w:r>
      <w:r>
        <w:rPr>
          <w:rStyle w:val="normaltextrun"/>
          <w:sz w:val="28"/>
          <w:szCs w:val="28"/>
        </w:rPr>
        <w:t>)</w:t>
      </w:r>
      <w:r w:rsidRPr="00A10790">
        <w:rPr>
          <w:rStyle w:val="normaltextrun"/>
          <w:sz w:val="28"/>
          <w:szCs w:val="28"/>
        </w:rPr>
        <w:t>.</w:t>
      </w:r>
    </w:p>
    <w:p w:rsidR="006E023C" w:rsidP="00010355" w:rsidRDefault="006E023C" w14:paraId="4FBD3ACE" w14:textId="2985DE02">
      <w:pPr>
        <w:jc w:val="both"/>
        <w:rPr>
          <w:sz w:val="28"/>
          <w:szCs w:val="28"/>
        </w:rPr>
      </w:pPr>
    </w:p>
    <w:p w:rsidR="005338C4" w:rsidP="00672D56" w:rsidRDefault="005338C4" w14:paraId="6C9EE082" w14:textId="4CFF2895">
      <w:pPr>
        <w:ind w:firstLine="708"/>
        <w:jc w:val="both"/>
        <w:rPr>
          <w:sz w:val="28"/>
          <w:szCs w:val="28"/>
        </w:rPr>
      </w:pPr>
      <w:r w:rsidRPr="00743378">
        <w:rPr>
          <w:b/>
          <w:sz w:val="28"/>
          <w:szCs w:val="28"/>
        </w:rPr>
        <w:t xml:space="preserve">Організація та оцінювання навчання </w:t>
      </w:r>
      <w:r w:rsidRPr="00743378" w:rsidR="00672D56">
        <w:rPr>
          <w:bCs/>
          <w:sz w:val="28"/>
          <w:szCs w:val="28"/>
        </w:rPr>
        <w:t>в</w:t>
      </w:r>
      <w:r w:rsidRPr="00743378" w:rsidR="00672D56">
        <w:rPr>
          <w:sz w:val="28"/>
          <w:szCs w:val="28"/>
        </w:rPr>
        <w:t xml:space="preserve">изначені </w:t>
      </w:r>
      <w:r w:rsidRPr="00B96675" w:rsidR="00672D56">
        <w:rPr>
          <w:sz w:val="28"/>
          <w:szCs w:val="28"/>
        </w:rPr>
        <w:t>«Порядком оцінювання знань здобувачів вищої освіти у Донецькому національному університеті імені Василя Стуса»</w:t>
      </w:r>
      <w:r w:rsidR="00672D56">
        <w:rPr>
          <w:sz w:val="28"/>
          <w:szCs w:val="28"/>
        </w:rPr>
        <w:t xml:space="preserve"> </w:t>
      </w:r>
      <w:hyperlink w:history="1" r:id="rId14">
        <w:r w:rsidRPr="00E67749" w:rsidR="00672D56">
          <w:rPr>
            <w:rStyle w:val="aa"/>
            <w:sz w:val="28"/>
            <w:szCs w:val="28"/>
            <w:lang w:val="en-US"/>
          </w:rPr>
          <w:t>https</w:t>
        </w:r>
        <w:r w:rsidRPr="00E67749" w:rsidR="00672D56">
          <w:rPr>
            <w:rStyle w:val="aa"/>
            <w:sz w:val="28"/>
            <w:szCs w:val="28"/>
          </w:rPr>
          <w:t>://</w:t>
        </w:r>
        <w:r w:rsidRPr="00E67749" w:rsidR="00672D56">
          <w:rPr>
            <w:rStyle w:val="aa"/>
            <w:sz w:val="28"/>
            <w:szCs w:val="28"/>
            <w:lang w:val="en-US"/>
          </w:rPr>
          <w:t>surl</w:t>
        </w:r>
        <w:r w:rsidRPr="00E67749" w:rsidR="00672D56">
          <w:rPr>
            <w:rStyle w:val="aa"/>
            <w:sz w:val="28"/>
            <w:szCs w:val="28"/>
          </w:rPr>
          <w:t>.</w:t>
        </w:r>
        <w:r w:rsidRPr="00E67749" w:rsidR="00672D56">
          <w:rPr>
            <w:rStyle w:val="aa"/>
            <w:sz w:val="28"/>
            <w:szCs w:val="28"/>
            <w:lang w:val="en-US"/>
          </w:rPr>
          <w:t>li</w:t>
        </w:r>
        <w:r w:rsidRPr="00E67749" w:rsidR="00672D56">
          <w:rPr>
            <w:rStyle w:val="aa"/>
            <w:sz w:val="28"/>
            <w:szCs w:val="28"/>
          </w:rPr>
          <w:t>/</w:t>
        </w:r>
        <w:r w:rsidRPr="00E67749" w:rsidR="00672D56">
          <w:rPr>
            <w:rStyle w:val="aa"/>
            <w:sz w:val="28"/>
            <w:szCs w:val="28"/>
            <w:lang w:val="en-US"/>
          </w:rPr>
          <w:t>buymft</w:t>
        </w:r>
      </w:hyperlink>
      <w:r w:rsidRPr="00B96675" w:rsidR="00672D56">
        <w:rPr>
          <w:sz w:val="28"/>
          <w:szCs w:val="28"/>
        </w:rPr>
        <w:t xml:space="preserve"> та «Положенням про організацію освітньої діяльності у Донецькому національному університеті імені Василя Стуса»</w:t>
      </w:r>
      <w:r w:rsidR="00672D56">
        <w:rPr>
          <w:sz w:val="28"/>
          <w:szCs w:val="28"/>
        </w:rPr>
        <w:t xml:space="preserve"> </w:t>
      </w:r>
      <w:hyperlink w:history="1" r:id="rId15">
        <w:r w:rsidRPr="00E67749" w:rsidR="00672D56">
          <w:rPr>
            <w:rStyle w:val="aa"/>
            <w:sz w:val="28"/>
            <w:szCs w:val="28"/>
            <w:lang w:val="en-US"/>
          </w:rPr>
          <w:t>https</w:t>
        </w:r>
        <w:r w:rsidRPr="00E67749" w:rsidR="00672D56">
          <w:rPr>
            <w:rStyle w:val="aa"/>
            <w:sz w:val="28"/>
            <w:szCs w:val="28"/>
          </w:rPr>
          <w:t>://</w:t>
        </w:r>
        <w:r w:rsidRPr="00E67749" w:rsidR="00672D56">
          <w:rPr>
            <w:rStyle w:val="aa"/>
            <w:sz w:val="28"/>
            <w:szCs w:val="28"/>
            <w:lang w:val="en-US"/>
          </w:rPr>
          <w:t>surl</w:t>
        </w:r>
        <w:r w:rsidRPr="00E67749" w:rsidR="00672D56">
          <w:rPr>
            <w:rStyle w:val="aa"/>
            <w:sz w:val="28"/>
            <w:szCs w:val="28"/>
          </w:rPr>
          <w:t>.</w:t>
        </w:r>
        <w:r w:rsidRPr="00E67749" w:rsidR="00672D56">
          <w:rPr>
            <w:rStyle w:val="aa"/>
            <w:sz w:val="28"/>
            <w:szCs w:val="28"/>
            <w:lang w:val="en-US"/>
          </w:rPr>
          <w:t>li</w:t>
        </w:r>
        <w:r w:rsidRPr="00E67749" w:rsidR="00672D56">
          <w:rPr>
            <w:rStyle w:val="aa"/>
            <w:sz w:val="28"/>
            <w:szCs w:val="28"/>
          </w:rPr>
          <w:t>/</w:t>
        </w:r>
        <w:r w:rsidRPr="00E67749" w:rsidR="00672D56">
          <w:rPr>
            <w:rStyle w:val="aa"/>
            <w:sz w:val="28"/>
            <w:szCs w:val="28"/>
            <w:lang w:val="en-US"/>
          </w:rPr>
          <w:t>buymft</w:t>
        </w:r>
      </w:hyperlink>
      <w:r w:rsidR="00672D56">
        <w:rPr>
          <w:sz w:val="28"/>
          <w:szCs w:val="28"/>
        </w:rPr>
        <w:t xml:space="preserve"> та «</w:t>
      </w:r>
      <w:r w:rsidRPr="00F2240A" w:rsidR="00672D56">
        <w:rPr>
          <w:color w:val="000000"/>
          <w:sz w:val="28"/>
          <w:szCs w:val="28"/>
          <w:shd w:val="clear" w:color="auto" w:fill="FFFFFF"/>
        </w:rPr>
        <w:t>Методичні рекомендації до розробки критеріїв оцінювання типових завдань у Донецькому національному університеті імені Василя Стуса</w:t>
      </w:r>
      <w:r w:rsidR="00672D56">
        <w:rPr>
          <w:sz w:val="28"/>
          <w:szCs w:val="28"/>
        </w:rPr>
        <w:t xml:space="preserve">» </w:t>
      </w:r>
      <w:hyperlink w:history="1" r:id="rId16">
        <w:r w:rsidRPr="00AF4B92" w:rsidR="00672D56">
          <w:rPr>
            <w:rStyle w:val="aa"/>
            <w:sz w:val="28"/>
            <w:szCs w:val="28"/>
            <w:lang w:val="en-US"/>
          </w:rPr>
          <w:t>https</w:t>
        </w:r>
        <w:r w:rsidRPr="00AF4B92" w:rsidR="00672D56">
          <w:rPr>
            <w:rStyle w:val="aa"/>
            <w:sz w:val="28"/>
            <w:szCs w:val="28"/>
          </w:rPr>
          <w:t>://</w:t>
        </w:r>
        <w:proofErr w:type="spellStart"/>
        <w:r w:rsidRPr="00AF4B92" w:rsidR="00672D56">
          <w:rPr>
            <w:rStyle w:val="aa"/>
            <w:sz w:val="28"/>
            <w:szCs w:val="28"/>
            <w:lang w:val="en-US"/>
          </w:rPr>
          <w:t>surl</w:t>
        </w:r>
        <w:proofErr w:type="spellEnd"/>
        <w:r w:rsidRPr="00AF4B92" w:rsidR="00672D56">
          <w:rPr>
            <w:rStyle w:val="aa"/>
            <w:sz w:val="28"/>
            <w:szCs w:val="28"/>
          </w:rPr>
          <w:t>.</w:t>
        </w:r>
        <w:r w:rsidRPr="00AF4B92" w:rsidR="00672D56">
          <w:rPr>
            <w:rStyle w:val="aa"/>
            <w:sz w:val="28"/>
            <w:szCs w:val="28"/>
            <w:lang w:val="en-US"/>
          </w:rPr>
          <w:t>li</w:t>
        </w:r>
        <w:r w:rsidRPr="00AF4B92" w:rsidR="00672D56">
          <w:rPr>
            <w:rStyle w:val="aa"/>
            <w:sz w:val="28"/>
            <w:szCs w:val="28"/>
          </w:rPr>
          <w:t>/</w:t>
        </w:r>
        <w:proofErr w:type="spellStart"/>
        <w:r w:rsidRPr="00AF4B92" w:rsidR="00672D56">
          <w:rPr>
            <w:rStyle w:val="aa"/>
            <w:sz w:val="28"/>
            <w:szCs w:val="28"/>
            <w:lang w:val="en-US"/>
          </w:rPr>
          <w:t>tosaiq</w:t>
        </w:r>
        <w:proofErr w:type="spellEnd"/>
      </w:hyperlink>
      <w:r w:rsidRPr="00B96675" w:rsidR="00672D56">
        <w:rPr>
          <w:sz w:val="28"/>
          <w:szCs w:val="28"/>
        </w:rPr>
        <w:t>.</w:t>
      </w:r>
      <w:r w:rsidR="00672D56">
        <w:rPr>
          <w:sz w:val="28"/>
          <w:szCs w:val="28"/>
        </w:rPr>
        <w:t xml:space="preserve"> </w:t>
      </w:r>
      <w:r w:rsidRPr="00743378" w:rsidR="00657EDA">
        <w:rPr>
          <w:sz w:val="28"/>
          <w:szCs w:val="28"/>
        </w:rPr>
        <w:t xml:space="preserve">Форми поточних контролів </w:t>
      </w:r>
      <w:bookmarkStart w:name="OLE_LINK1" w:id="2"/>
      <w:bookmarkStart w:name="OLE_LINK2" w:id="3"/>
      <w:r w:rsidRPr="00743378" w:rsidR="00657EDA">
        <w:rPr>
          <w:sz w:val="28"/>
          <w:szCs w:val="28"/>
        </w:rPr>
        <w:t xml:space="preserve">– </w:t>
      </w:r>
      <w:bookmarkEnd w:id="2"/>
      <w:bookmarkEnd w:id="3"/>
      <w:r w:rsidRPr="00743378" w:rsidR="00657EDA">
        <w:rPr>
          <w:sz w:val="28"/>
          <w:szCs w:val="28"/>
        </w:rPr>
        <w:t>розв’язання тестів, прикладні завдання –</w:t>
      </w:r>
      <w:r w:rsidR="00657EDA">
        <w:rPr>
          <w:sz w:val="28"/>
          <w:szCs w:val="28"/>
        </w:rPr>
        <w:t xml:space="preserve"> </w:t>
      </w:r>
      <w:r w:rsidRPr="00743378" w:rsidR="00657EDA">
        <w:rPr>
          <w:sz w:val="28"/>
          <w:szCs w:val="28"/>
        </w:rPr>
        <w:t>практичні групові або індивідуальні завдання</w:t>
      </w:r>
      <w:r w:rsidR="00657EDA">
        <w:rPr>
          <w:sz w:val="28"/>
          <w:szCs w:val="28"/>
        </w:rPr>
        <w:t>, творчі завдання.</w:t>
      </w:r>
    </w:p>
    <w:p w:rsidR="00D252E0" w:rsidP="00657EDA" w:rsidRDefault="00D252E0" w14:paraId="23E8B531" w14:textId="77777777">
      <w:pPr>
        <w:jc w:val="both"/>
        <w:rPr>
          <w:sz w:val="28"/>
          <w:szCs w:val="28"/>
        </w:rPr>
      </w:pPr>
    </w:p>
    <w:p w:rsidR="0048327B" w:rsidP="0048327B" w:rsidRDefault="0048327B" w14:paraId="7C49DCB4" w14:textId="77777777">
      <w:pPr>
        <w:widowControl w:val="0"/>
        <w:spacing w:line="276" w:lineRule="auto"/>
        <w:ind w:right="49" w:firstLine="567"/>
        <w:jc w:val="both"/>
        <w:rPr>
          <w:b/>
          <w:bCs/>
          <w:sz w:val="28"/>
          <w:szCs w:val="28"/>
        </w:rPr>
      </w:pPr>
      <w:r w:rsidRPr="00743378">
        <w:rPr>
          <w:b/>
          <w:bCs/>
          <w:sz w:val="28"/>
          <w:szCs w:val="28"/>
        </w:rPr>
        <w:t xml:space="preserve">Організація навчання за дисципліною відбувається в наступних форматах: </w:t>
      </w:r>
    </w:p>
    <w:p w:rsidR="0048327B" w:rsidP="00C660E3" w:rsidRDefault="00847D4C" w14:paraId="38A4EC1D" w14:textId="73C4C40D">
      <w:pPr>
        <w:pStyle w:val="ab"/>
        <w:widowControl w:val="0"/>
        <w:numPr>
          <w:ilvl w:val="0"/>
          <w:numId w:val="2"/>
        </w:numPr>
        <w:spacing w:line="276" w:lineRule="auto"/>
        <w:ind w:right="49"/>
        <w:jc w:val="both"/>
        <w:rPr>
          <w:sz w:val="28"/>
          <w:szCs w:val="28"/>
        </w:rPr>
      </w:pPr>
      <w:r w:rsidRPr="5F9E35D2">
        <w:rPr>
          <w:sz w:val="28"/>
          <w:szCs w:val="28"/>
        </w:rPr>
        <w:t>аудиторні заняття (лекції</w:t>
      </w:r>
      <w:r w:rsidRPr="5F9E35D2" w:rsidR="671316A4">
        <w:rPr>
          <w:sz w:val="28"/>
          <w:szCs w:val="28"/>
        </w:rPr>
        <w:t>,</w:t>
      </w:r>
      <w:r w:rsidRPr="5F9E35D2" w:rsidR="00A959BF">
        <w:rPr>
          <w:sz w:val="28"/>
          <w:szCs w:val="28"/>
        </w:rPr>
        <w:t xml:space="preserve"> практичні</w:t>
      </w:r>
      <w:r w:rsidRPr="5F9E35D2" w:rsidR="7AF91352">
        <w:rPr>
          <w:sz w:val="28"/>
          <w:szCs w:val="28"/>
        </w:rPr>
        <w:t xml:space="preserve"> </w:t>
      </w:r>
      <w:r w:rsidRPr="5F9E35D2" w:rsidR="00A959BF">
        <w:rPr>
          <w:sz w:val="28"/>
          <w:szCs w:val="28"/>
        </w:rPr>
        <w:t>заняття</w:t>
      </w:r>
      <w:r w:rsidRPr="5F9E35D2" w:rsidR="0048327B">
        <w:rPr>
          <w:sz w:val="28"/>
          <w:szCs w:val="28"/>
        </w:rPr>
        <w:t>);</w:t>
      </w:r>
    </w:p>
    <w:p w:rsidRPr="00826783" w:rsidR="006F0CBD" w:rsidP="00C660E3" w:rsidRDefault="0048327B" w14:paraId="37D57B27" w14:textId="77777777">
      <w:pPr>
        <w:pStyle w:val="ab"/>
        <w:widowControl w:val="0"/>
        <w:numPr>
          <w:ilvl w:val="0"/>
          <w:numId w:val="2"/>
        </w:numPr>
        <w:spacing w:after="200" w:line="276" w:lineRule="auto"/>
        <w:ind w:right="49"/>
        <w:jc w:val="both"/>
        <w:rPr>
          <w:sz w:val="28"/>
          <w:szCs w:val="28"/>
        </w:rPr>
      </w:pPr>
      <w:r w:rsidRPr="008E3508">
        <w:rPr>
          <w:sz w:val="28"/>
          <w:szCs w:val="28"/>
        </w:rPr>
        <w:t xml:space="preserve">самостійна робота здобувача під керівництвом викладача за допомогою платформи </w:t>
      </w:r>
      <w:r w:rsidRPr="008E3508">
        <w:rPr>
          <w:iCs/>
          <w:sz w:val="28"/>
          <w:szCs w:val="28"/>
        </w:rPr>
        <w:t xml:space="preserve">Microsoft </w:t>
      </w:r>
      <w:r w:rsidRPr="008E3508">
        <w:rPr>
          <w:iCs/>
          <w:sz w:val="28"/>
          <w:szCs w:val="28"/>
          <w:lang w:val="en-US"/>
        </w:rPr>
        <w:t>Teams</w:t>
      </w:r>
      <w:r w:rsidR="00826783">
        <w:rPr>
          <w:iCs/>
          <w:sz w:val="28"/>
          <w:szCs w:val="28"/>
        </w:rPr>
        <w:t>;</w:t>
      </w:r>
    </w:p>
    <w:p w:rsidRPr="00236717" w:rsidR="00826783" w:rsidP="00C660E3" w:rsidRDefault="3E0A2111" w14:paraId="4D8D7FB9" w14:textId="7648E36B">
      <w:pPr>
        <w:pStyle w:val="ab"/>
        <w:widowControl w:val="0"/>
        <w:numPr>
          <w:ilvl w:val="0"/>
          <w:numId w:val="2"/>
        </w:numPr>
        <w:spacing w:after="200" w:line="276" w:lineRule="auto"/>
        <w:ind w:right="49"/>
        <w:jc w:val="both"/>
        <w:rPr>
          <w:sz w:val="28"/>
          <w:szCs w:val="28"/>
        </w:rPr>
      </w:pPr>
      <w:r w:rsidRPr="622369C0">
        <w:rPr>
          <w:sz w:val="28"/>
          <w:szCs w:val="28"/>
        </w:rPr>
        <w:t>к</w:t>
      </w:r>
      <w:r w:rsidRPr="622369C0" w:rsidR="00826783">
        <w:rPr>
          <w:sz w:val="28"/>
          <w:szCs w:val="28"/>
        </w:rPr>
        <w:t>онтрольні та індивідуальні роботи.</w:t>
      </w:r>
    </w:p>
    <w:p w:rsidRPr="00826783" w:rsidR="00826783" w:rsidP="00C660E3" w:rsidRDefault="6EC00A57" w14:paraId="16DB98BF" w14:textId="0D5D4831">
      <w:pPr>
        <w:pStyle w:val="ab"/>
        <w:widowControl w:val="0"/>
        <w:numPr>
          <w:ilvl w:val="0"/>
          <w:numId w:val="2"/>
        </w:numPr>
        <w:spacing w:after="200" w:line="276" w:lineRule="auto"/>
        <w:ind w:right="49"/>
        <w:jc w:val="both"/>
        <w:rPr>
          <w:sz w:val="28"/>
          <w:szCs w:val="28"/>
        </w:rPr>
      </w:pPr>
      <w:r w:rsidRPr="622369C0">
        <w:rPr>
          <w:sz w:val="28"/>
          <w:szCs w:val="28"/>
        </w:rPr>
        <w:t>т</w:t>
      </w:r>
      <w:r w:rsidRPr="622369C0" w:rsidR="00826783">
        <w:rPr>
          <w:sz w:val="28"/>
          <w:szCs w:val="28"/>
        </w:rPr>
        <w:t xml:space="preserve">ворчі </w:t>
      </w:r>
      <w:proofErr w:type="spellStart"/>
      <w:r w:rsidRPr="622369C0" w:rsidR="00826783">
        <w:rPr>
          <w:sz w:val="28"/>
          <w:szCs w:val="28"/>
        </w:rPr>
        <w:t>проєкти</w:t>
      </w:r>
      <w:proofErr w:type="spellEnd"/>
      <w:r w:rsidRPr="622369C0" w:rsidR="00826783">
        <w:rPr>
          <w:sz w:val="28"/>
          <w:szCs w:val="28"/>
        </w:rPr>
        <w:t>.</w:t>
      </w:r>
    </w:p>
    <w:p w:rsidRPr="006C1184" w:rsidR="006C1184" w:rsidP="006C1184" w:rsidRDefault="006C1184" w14:paraId="0BF1CDBD" w14:textId="585C4E6A">
      <w:pPr>
        <w:widowControl w:val="0"/>
        <w:spacing w:after="200" w:line="276" w:lineRule="auto"/>
        <w:ind w:left="360" w:right="49"/>
        <w:jc w:val="both"/>
        <w:rPr>
          <w:sz w:val="28"/>
          <w:szCs w:val="28"/>
        </w:rPr>
      </w:pPr>
      <w:r w:rsidRPr="00D90FDC">
        <w:rPr>
          <w:sz w:val="28"/>
          <w:szCs w:val="28"/>
        </w:rPr>
        <w:t>Протягом курсу викладач надає очні та онлайн-консультації, здійснює комунікацію зі здобувача</w:t>
      </w:r>
      <w:r w:rsidRPr="00D90FDC" w:rsidR="001E411B">
        <w:rPr>
          <w:sz w:val="28"/>
          <w:szCs w:val="28"/>
        </w:rPr>
        <w:t>ми</w:t>
      </w:r>
      <w:r w:rsidRPr="00D90FDC">
        <w:rPr>
          <w:sz w:val="28"/>
          <w:szCs w:val="28"/>
        </w:rPr>
        <w:t xml:space="preserve"> через корпоративну пошту </w:t>
      </w:r>
      <w:r w:rsidRPr="00D90FDC">
        <w:rPr>
          <w:sz w:val="28"/>
          <w:szCs w:val="28"/>
          <w:lang w:val="en-US"/>
        </w:rPr>
        <w:t>Microsoft</w:t>
      </w:r>
      <w:r w:rsidRPr="00D90FDC">
        <w:rPr>
          <w:sz w:val="28"/>
          <w:szCs w:val="28"/>
        </w:rPr>
        <w:t xml:space="preserve"> </w:t>
      </w:r>
      <w:r w:rsidRPr="00D90FDC">
        <w:rPr>
          <w:sz w:val="28"/>
          <w:szCs w:val="28"/>
          <w:lang w:val="en-US"/>
        </w:rPr>
        <w:t>Outlook</w:t>
      </w:r>
      <w:r w:rsidRPr="00D90FDC">
        <w:rPr>
          <w:sz w:val="28"/>
          <w:szCs w:val="28"/>
        </w:rPr>
        <w:t xml:space="preserve">, </w:t>
      </w:r>
      <w:r w:rsidRPr="00D90FDC">
        <w:rPr>
          <w:sz w:val="28"/>
          <w:szCs w:val="28"/>
          <w:lang w:val="en-US"/>
        </w:rPr>
        <w:t>Microsoft</w:t>
      </w:r>
      <w:r w:rsidRPr="00D90FDC">
        <w:rPr>
          <w:sz w:val="28"/>
          <w:szCs w:val="28"/>
        </w:rPr>
        <w:t xml:space="preserve"> </w:t>
      </w:r>
      <w:r w:rsidRPr="00D90FDC">
        <w:rPr>
          <w:sz w:val="28"/>
          <w:szCs w:val="28"/>
          <w:lang w:val="en-US"/>
        </w:rPr>
        <w:t>Teams</w:t>
      </w:r>
      <w:r w:rsidRPr="00D90FDC">
        <w:rPr>
          <w:sz w:val="28"/>
          <w:szCs w:val="28"/>
        </w:rPr>
        <w:t xml:space="preserve">, </w:t>
      </w:r>
      <w:r w:rsidRPr="00D90FDC">
        <w:rPr>
          <w:sz w:val="28"/>
          <w:szCs w:val="28"/>
          <w:lang w:val="en-US"/>
        </w:rPr>
        <w:t>Moodle</w:t>
      </w:r>
      <w:r w:rsidRPr="006C1184">
        <w:rPr>
          <w:color w:val="FF0000"/>
          <w:sz w:val="28"/>
          <w:szCs w:val="28"/>
        </w:rPr>
        <w:t>.</w:t>
      </w:r>
    </w:p>
    <w:p w:rsidRPr="00826783" w:rsidR="00826783" w:rsidP="00826783" w:rsidRDefault="00826783" w14:paraId="4B29C572" w14:textId="2BB34137">
      <w:pPr>
        <w:widowControl w:val="0"/>
        <w:spacing w:after="200" w:line="276" w:lineRule="auto"/>
        <w:ind w:left="360" w:right="49"/>
        <w:jc w:val="both"/>
        <w:rPr>
          <w:sz w:val="28"/>
          <w:szCs w:val="28"/>
        </w:rPr>
        <w:sectPr w:rsidRPr="00826783" w:rsidR="00826783">
          <w:headerReference w:type="default" r:id="rId17"/>
          <w:pgSz w:w="11906" w:h="16838" w:orient="portrait"/>
          <w:pgMar w:top="1134" w:right="850" w:bottom="1134" w:left="1701" w:header="708" w:footer="708" w:gutter="0"/>
          <w:cols w:space="708"/>
          <w:docGrid w:linePitch="360"/>
        </w:sectPr>
      </w:pPr>
    </w:p>
    <w:p w:rsidR="0048327B" w:rsidP="0048327B" w:rsidRDefault="0048327B" w14:paraId="3D95B94D" w14:textId="3E8FEADC">
      <w:pPr>
        <w:pStyle w:val="ac"/>
        <w:spacing w:line="276" w:lineRule="auto"/>
        <w:ind w:right="49" w:firstLine="567"/>
        <w:jc w:val="both"/>
        <w:rPr>
          <w:rFonts w:ascii="Times New Roman" w:hAnsi="Times New Roman" w:cs="Times New Roman"/>
          <w:b w:val="1"/>
          <w:bCs w:val="1"/>
          <w:sz w:val="28"/>
          <w:szCs w:val="28"/>
          <w:lang w:val="uk-UA"/>
        </w:rPr>
      </w:pPr>
      <w:bookmarkStart w:name="_Hlk171426604" w:id="4"/>
      <w:r w:rsidRPr="3F88D7E8" w:rsidR="0048327B">
        <w:rPr>
          <w:rFonts w:ascii="Times New Roman" w:hAnsi="Times New Roman" w:cs="Times New Roman"/>
          <w:b w:val="1"/>
          <w:bCs w:val="1"/>
          <w:sz w:val="28"/>
          <w:szCs w:val="28"/>
          <w:lang w:val="uk-UA"/>
        </w:rPr>
        <w:t>У якості технічних засобів комунікації</w:t>
      </w:r>
      <w:r w:rsidRPr="3F88D7E8" w:rsidR="0048327B">
        <w:rPr>
          <w:rFonts w:ascii="Times New Roman" w:hAnsi="Times New Roman" w:cs="Times New Roman"/>
          <w:sz w:val="28"/>
          <w:szCs w:val="28"/>
          <w:lang w:val="uk-UA"/>
        </w:rPr>
        <w:t xml:space="preserve"> використовуються корпоративна пошта </w:t>
      </w:r>
      <w:r w:rsidRPr="3F88D7E8" w:rsidR="0048327B">
        <w:rPr>
          <w:rFonts w:ascii="Times New Roman" w:hAnsi="Times New Roman" w:cs="Times New Roman"/>
          <w:sz w:val="28"/>
          <w:szCs w:val="28"/>
        </w:rPr>
        <w:t>Outlook</w:t>
      </w:r>
      <w:r w:rsidRPr="3F88D7E8" w:rsidR="0048327B">
        <w:rPr>
          <w:rFonts w:ascii="Times New Roman" w:hAnsi="Times New Roman" w:cs="Times New Roman"/>
          <w:sz w:val="28"/>
          <w:szCs w:val="28"/>
          <w:lang w:val="uk-UA"/>
        </w:rPr>
        <w:t xml:space="preserve">. У окремих випадках можуть використовуватися такі засоби комунікації, як </w:t>
      </w:r>
      <w:r w:rsidRPr="3F88D7E8" w:rsidR="00AE002A">
        <w:rPr>
          <w:rFonts w:ascii="Times New Roman" w:hAnsi="Times New Roman" w:cs="Times New Roman"/>
          <w:sz w:val="28"/>
          <w:szCs w:val="28"/>
        </w:rPr>
        <w:t>Microsoft</w:t>
      </w:r>
      <w:r w:rsidRPr="3F88D7E8" w:rsidR="00AE002A">
        <w:rPr>
          <w:rFonts w:ascii="Times New Roman" w:hAnsi="Times New Roman" w:cs="Times New Roman"/>
          <w:sz w:val="28"/>
          <w:szCs w:val="28"/>
          <w:lang w:val="uk-UA"/>
        </w:rPr>
        <w:t xml:space="preserve"> </w:t>
      </w:r>
      <w:r w:rsidRPr="3F88D7E8" w:rsidR="0048327B">
        <w:rPr>
          <w:rFonts w:ascii="Times New Roman" w:hAnsi="Times New Roman" w:cs="Times New Roman"/>
          <w:sz w:val="28"/>
          <w:szCs w:val="28"/>
        </w:rPr>
        <w:t>Teams</w:t>
      </w:r>
      <w:r w:rsidRPr="3F88D7E8" w:rsidR="2A14100D">
        <w:rPr>
          <w:rFonts w:ascii="Times New Roman" w:hAnsi="Times New Roman" w:cs="Times New Roman"/>
          <w:sz w:val="28"/>
          <w:szCs w:val="28"/>
          <w:lang w:val="uk-UA"/>
        </w:rPr>
        <w:t xml:space="preserve"> (</w:t>
      </w:r>
      <w:r w:rsidRPr="3F88D7E8" w:rsidR="20671A69">
        <w:rPr>
          <w:rFonts w:ascii="Times New Roman" w:hAnsi="Times New Roman" w:eastAsia="Times New Roman" w:cs="Times New Roman"/>
          <w:noProof w:val="0"/>
          <w:sz w:val="28"/>
          <w:szCs w:val="28"/>
          <w:lang w:val="uk-UA"/>
        </w:rPr>
        <w:t>https://surl.lt/wtiage</w:t>
      </w:r>
      <w:r w:rsidRPr="3F88D7E8" w:rsidR="2A14100D">
        <w:rPr>
          <w:rFonts w:ascii="Times New Roman" w:hAnsi="Times New Roman" w:cs="Times New Roman"/>
          <w:sz w:val="28"/>
          <w:szCs w:val="28"/>
          <w:lang w:val="uk-UA"/>
        </w:rPr>
        <w:t>)</w:t>
      </w:r>
      <w:r w:rsidRPr="3F88D7E8" w:rsidR="0048327B">
        <w:rPr>
          <w:rFonts w:ascii="Times New Roman" w:hAnsi="Times New Roman" w:cs="Times New Roman"/>
          <w:sz w:val="28"/>
          <w:szCs w:val="28"/>
          <w:lang w:val="uk-UA"/>
        </w:rPr>
        <w:t xml:space="preserve">. Аудиторні заняття реалізуються відповідно до наступного </w:t>
      </w:r>
      <w:r w:rsidRPr="3F88D7E8" w:rsidR="0048327B">
        <w:rPr>
          <w:rFonts w:ascii="Times New Roman" w:hAnsi="Times New Roman" w:cs="Times New Roman"/>
          <w:b w:val="1"/>
          <w:bCs w:val="1"/>
          <w:sz w:val="28"/>
          <w:szCs w:val="28"/>
          <w:lang w:val="uk-UA"/>
        </w:rPr>
        <w:t>календарного плану викладання дисципліни, конкретні дати відповідають розкладу занять і графіку навчального процесу:</w:t>
      </w:r>
    </w:p>
    <w:p w:rsidR="622369C0" w:rsidP="622369C0" w:rsidRDefault="622369C0" w14:paraId="26BF735C" w14:textId="0B70BD86">
      <w:pPr>
        <w:pStyle w:val="ac"/>
        <w:spacing w:line="276" w:lineRule="auto"/>
        <w:ind w:right="49" w:firstLine="567"/>
        <w:jc w:val="both"/>
        <w:rPr>
          <w:rFonts w:ascii="Times New Roman" w:hAnsi="Times New Roman" w:cs="Times New Roman"/>
          <w:b/>
          <w:bCs/>
          <w:sz w:val="28"/>
          <w:szCs w:val="28"/>
          <w:lang w:val="uk-UA"/>
        </w:rPr>
      </w:pPr>
    </w:p>
    <w:p w:rsidR="00D613A5" w:rsidP="00D613A5" w:rsidRDefault="657EFE2A" w14:paraId="01705D48" w14:textId="25FEEC16">
      <w:pPr>
        <w:pStyle w:val="ac"/>
        <w:spacing w:line="276" w:lineRule="auto"/>
        <w:ind w:right="49" w:firstLine="567"/>
        <w:jc w:val="both"/>
        <w:rPr>
          <w:rFonts w:ascii="Times New Roman" w:hAnsi="Times New Roman" w:cs="Times New Roman"/>
          <w:sz w:val="28"/>
          <w:szCs w:val="28"/>
          <w:lang w:val="uk-UA"/>
        </w:rPr>
      </w:pPr>
      <w:r w:rsidRPr="00724EBA">
        <w:rPr>
          <w:rFonts w:ascii="Times New Roman" w:hAnsi="Times New Roman" w:cs="Times New Roman"/>
          <w:sz w:val="28"/>
          <w:szCs w:val="28"/>
          <w:lang w:val="uk-UA"/>
        </w:rPr>
        <w:t xml:space="preserve">Таблиця 1 </w:t>
      </w:r>
      <w:r w:rsidR="00D613A5">
        <w:rPr>
          <w:rFonts w:ascii="Times New Roman" w:hAnsi="Times New Roman" w:cs="Times New Roman"/>
          <w:sz w:val="28"/>
          <w:szCs w:val="28"/>
          <w:lang w:val="uk-UA"/>
        </w:rPr>
        <w:t>–</w:t>
      </w:r>
      <w:r w:rsidRPr="00724EBA">
        <w:rPr>
          <w:rFonts w:ascii="Times New Roman" w:hAnsi="Times New Roman" w:cs="Times New Roman"/>
          <w:sz w:val="28"/>
          <w:szCs w:val="28"/>
          <w:lang w:val="uk-UA"/>
        </w:rPr>
        <w:t xml:space="preserve"> Організація навчання та оцінювання навчальної дисци</w:t>
      </w:r>
      <w:r w:rsidRPr="00724EBA" w:rsidR="2CBA2909">
        <w:rPr>
          <w:rFonts w:ascii="Times New Roman" w:hAnsi="Times New Roman" w:cs="Times New Roman"/>
          <w:sz w:val="28"/>
          <w:szCs w:val="28"/>
          <w:lang w:val="uk-UA"/>
        </w:rPr>
        <w:t>п</w:t>
      </w:r>
      <w:r w:rsidRPr="00724EBA">
        <w:rPr>
          <w:rFonts w:ascii="Times New Roman" w:hAnsi="Times New Roman" w:cs="Times New Roman"/>
          <w:sz w:val="28"/>
          <w:szCs w:val="28"/>
          <w:lang w:val="uk-UA"/>
        </w:rPr>
        <w:t xml:space="preserve">ліни </w:t>
      </w:r>
      <w:r w:rsidRPr="00E321B2" w:rsidR="00E321B2">
        <w:rPr>
          <w:rFonts w:ascii="Times New Roman" w:hAnsi="Times New Roman" w:cs="Times New Roman"/>
          <w:sz w:val="28"/>
          <w:szCs w:val="28"/>
          <w:lang w:val="uk-UA"/>
        </w:rPr>
        <w:t>«</w:t>
      </w:r>
      <w:r w:rsidR="00D613A5">
        <w:rPr>
          <w:rFonts w:ascii="Times New Roman" w:hAnsi="Times New Roman" w:cs="Times New Roman"/>
          <w:sz w:val="28"/>
          <w:szCs w:val="28"/>
          <w:lang w:val="uk-UA"/>
        </w:rPr>
        <w:t xml:space="preserve">Історія </w:t>
      </w:r>
      <w:r w:rsidR="00E628F4">
        <w:rPr>
          <w:rFonts w:ascii="Times New Roman" w:hAnsi="Times New Roman" w:cs="Times New Roman"/>
          <w:sz w:val="28"/>
          <w:szCs w:val="28"/>
          <w:lang w:val="uk-UA"/>
        </w:rPr>
        <w:t>медіа</w:t>
      </w:r>
      <w:r w:rsidRPr="00E321B2" w:rsidR="00E321B2">
        <w:rPr>
          <w:rFonts w:ascii="Times New Roman" w:hAnsi="Times New Roman" w:cs="Times New Roman"/>
          <w:sz w:val="28"/>
          <w:szCs w:val="28"/>
          <w:lang w:val="uk-UA"/>
        </w:rPr>
        <w:t>»</w:t>
      </w:r>
    </w:p>
    <w:tbl>
      <w:tblPr>
        <w:tblStyle w:val="a9"/>
        <w:tblpPr w:leftFromText="180" w:rightFromText="180" w:vertAnchor="text" w:tblpY="1"/>
        <w:tblOverlap w:val="never"/>
        <w:tblW w:w="14737" w:type="dxa"/>
        <w:tblLayout w:type="fixed"/>
        <w:tblLook w:val="04A0" w:firstRow="1" w:lastRow="0" w:firstColumn="1" w:lastColumn="0" w:noHBand="0" w:noVBand="1"/>
      </w:tblPr>
      <w:tblGrid>
        <w:gridCol w:w="1128"/>
        <w:gridCol w:w="4254"/>
        <w:gridCol w:w="1559"/>
        <w:gridCol w:w="4676"/>
        <w:gridCol w:w="992"/>
        <w:gridCol w:w="992"/>
        <w:gridCol w:w="1136"/>
      </w:tblGrid>
      <w:tr w:rsidRPr="00DE358A" w:rsidR="00D613A5" w:rsidTr="3F88D7E8" w14:paraId="1B854AC6" w14:textId="77777777">
        <w:trPr>
          <w:trHeight w:val="462"/>
        </w:trPr>
        <w:tc>
          <w:tcPr>
            <w:tcW w:w="1128" w:type="dxa"/>
            <w:vMerge w:val="restart"/>
            <w:shd w:val="clear" w:color="auto" w:fill="8DB3E2" w:themeFill="text2" w:themeFillTint="66"/>
            <w:tcMar/>
          </w:tcPr>
          <w:p w:rsidRPr="006E023C" w:rsidR="00D613A5" w:rsidP="00B52B4E" w:rsidRDefault="00D613A5" w14:paraId="4EB754DE"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Тиждень /дата/</w:t>
            </w:r>
          </w:p>
          <w:p w:rsidRPr="006E023C" w:rsidR="00D613A5" w:rsidP="00B52B4E" w:rsidRDefault="00D613A5" w14:paraId="6A3FADF3"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години</w:t>
            </w:r>
          </w:p>
        </w:tc>
        <w:tc>
          <w:tcPr>
            <w:tcW w:w="4254" w:type="dxa"/>
            <w:vMerge w:val="restart"/>
            <w:shd w:val="clear" w:color="auto" w:fill="8DB3E2" w:themeFill="text2" w:themeFillTint="66"/>
            <w:tcMar/>
            <w:vAlign w:val="center"/>
          </w:tcPr>
          <w:p w:rsidRPr="006E023C" w:rsidR="00D613A5" w:rsidP="00B52B4E" w:rsidRDefault="00D613A5" w14:paraId="28013EC3"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Тема</w:t>
            </w:r>
          </w:p>
        </w:tc>
        <w:tc>
          <w:tcPr>
            <w:tcW w:w="1559" w:type="dxa"/>
            <w:vMerge w:val="restart"/>
            <w:shd w:val="clear" w:color="auto" w:fill="8DB3E2" w:themeFill="text2" w:themeFillTint="66"/>
            <w:tcMar/>
            <w:vAlign w:val="center"/>
          </w:tcPr>
          <w:p w:rsidRPr="006E023C" w:rsidR="00D613A5" w:rsidP="00B52B4E" w:rsidRDefault="00D613A5" w14:paraId="52D17F81"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Форма проведення заняття / СРС</w:t>
            </w:r>
          </w:p>
        </w:tc>
        <w:tc>
          <w:tcPr>
            <w:tcW w:w="4676" w:type="dxa"/>
            <w:vMerge w:val="restart"/>
            <w:shd w:val="clear" w:color="auto" w:fill="8DB3E2" w:themeFill="text2" w:themeFillTint="66"/>
            <w:tcMar/>
            <w:vAlign w:val="center"/>
          </w:tcPr>
          <w:p w:rsidRPr="006E023C" w:rsidR="00D613A5" w:rsidP="00B52B4E" w:rsidRDefault="00D613A5" w14:paraId="4A154856" w14:textId="77777777">
            <w:pPr>
              <w:widowControl w:val="0"/>
              <w:ind w:right="49"/>
              <w:jc w:val="center"/>
              <w:rPr>
                <w:b/>
                <w:sz w:val="20"/>
                <w:szCs w:val="20"/>
              </w:rPr>
            </w:pPr>
            <w:r w:rsidRPr="006E023C">
              <w:rPr>
                <w:b/>
                <w:sz w:val="20"/>
                <w:szCs w:val="20"/>
              </w:rPr>
              <w:t>Завдання / питання, винесені для СРС</w:t>
            </w:r>
          </w:p>
        </w:tc>
        <w:tc>
          <w:tcPr>
            <w:tcW w:w="1984" w:type="dxa"/>
            <w:gridSpan w:val="2"/>
            <w:shd w:val="clear" w:color="auto" w:fill="8DB3E2" w:themeFill="text2" w:themeFillTint="66"/>
            <w:tcMar/>
            <w:vAlign w:val="center"/>
          </w:tcPr>
          <w:p w:rsidRPr="006E023C" w:rsidR="00D613A5" w:rsidP="00B52B4E" w:rsidRDefault="00D613A5" w14:paraId="2D84E83B"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Кількість годин</w:t>
            </w:r>
          </w:p>
        </w:tc>
        <w:tc>
          <w:tcPr>
            <w:tcW w:w="1136" w:type="dxa"/>
            <w:vMerge w:val="restart"/>
            <w:shd w:val="clear" w:color="auto" w:fill="8DB3E2" w:themeFill="text2" w:themeFillTint="66"/>
            <w:tcMar/>
            <w:vAlign w:val="center"/>
          </w:tcPr>
          <w:p w:rsidRPr="006E023C" w:rsidR="00D613A5" w:rsidP="00B52B4E" w:rsidRDefault="00D613A5" w14:paraId="5ECDE2DE"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rPr>
              <w:t>Max</w:t>
            </w:r>
            <w:r w:rsidRPr="006E023C">
              <w:rPr>
                <w:rFonts w:ascii="Times New Roman" w:hAnsi="Times New Roman" w:cs="Times New Roman"/>
                <w:b/>
                <w:bCs/>
                <w:sz w:val="20"/>
                <w:szCs w:val="20"/>
                <w:lang w:val="ru-RU"/>
              </w:rPr>
              <w:t xml:space="preserve"> </w:t>
            </w:r>
            <w:r w:rsidRPr="006E023C">
              <w:rPr>
                <w:rFonts w:ascii="Times New Roman" w:hAnsi="Times New Roman" w:cs="Times New Roman"/>
                <w:b/>
                <w:bCs/>
                <w:sz w:val="20"/>
                <w:szCs w:val="20"/>
                <w:lang w:val="uk-UA"/>
              </w:rPr>
              <w:t>кількість</w:t>
            </w:r>
            <w:r w:rsidRPr="006E023C">
              <w:rPr>
                <w:rFonts w:ascii="Times New Roman" w:hAnsi="Times New Roman" w:cs="Times New Roman"/>
                <w:b/>
                <w:bCs/>
                <w:sz w:val="20"/>
                <w:szCs w:val="20"/>
              </w:rPr>
              <w:t xml:space="preserve"> </w:t>
            </w:r>
            <w:r w:rsidRPr="006E023C">
              <w:rPr>
                <w:rFonts w:ascii="Times New Roman" w:hAnsi="Times New Roman" w:cs="Times New Roman"/>
                <w:b/>
                <w:bCs/>
                <w:sz w:val="20"/>
                <w:szCs w:val="20"/>
                <w:lang w:val="uk-UA"/>
              </w:rPr>
              <w:t>балів</w:t>
            </w:r>
          </w:p>
        </w:tc>
      </w:tr>
      <w:tr w:rsidRPr="00DE358A" w:rsidR="00D613A5" w:rsidTr="3F88D7E8" w14:paraId="237CC9B6" w14:textId="77777777">
        <w:trPr>
          <w:trHeight w:val="462"/>
        </w:trPr>
        <w:tc>
          <w:tcPr>
            <w:tcW w:w="1128" w:type="dxa"/>
            <w:vMerge/>
            <w:tcMar/>
          </w:tcPr>
          <w:p w:rsidRPr="00DE358A" w:rsidR="00D613A5" w:rsidP="00B52B4E" w:rsidRDefault="00D613A5" w14:paraId="63924586"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E358A" w:rsidR="00D613A5" w:rsidP="00B52B4E" w:rsidRDefault="00D613A5" w14:paraId="7D821D56" w14:textId="77777777">
            <w:pPr>
              <w:pStyle w:val="ac"/>
              <w:ind w:right="49"/>
              <w:jc w:val="center"/>
              <w:rPr>
                <w:rFonts w:ascii="Times New Roman" w:hAnsi="Times New Roman" w:cs="Times New Roman"/>
                <w:bCs/>
                <w:sz w:val="20"/>
                <w:szCs w:val="20"/>
                <w:lang w:val="uk-UA"/>
              </w:rPr>
            </w:pPr>
          </w:p>
        </w:tc>
        <w:tc>
          <w:tcPr>
            <w:tcW w:w="1559" w:type="dxa"/>
            <w:vMerge/>
            <w:tcMar/>
            <w:vAlign w:val="center"/>
          </w:tcPr>
          <w:p w:rsidRPr="00DE358A" w:rsidR="00D613A5" w:rsidP="00B52B4E" w:rsidRDefault="00D613A5" w14:paraId="03AC6F85" w14:textId="77777777">
            <w:pPr>
              <w:pStyle w:val="ac"/>
              <w:ind w:right="49"/>
              <w:jc w:val="center"/>
              <w:rPr>
                <w:rFonts w:ascii="Times New Roman" w:hAnsi="Times New Roman" w:cs="Times New Roman"/>
                <w:bCs/>
                <w:sz w:val="20"/>
                <w:szCs w:val="20"/>
                <w:lang w:val="uk-UA"/>
              </w:rPr>
            </w:pPr>
          </w:p>
        </w:tc>
        <w:tc>
          <w:tcPr>
            <w:tcW w:w="4676" w:type="dxa"/>
            <w:vMerge/>
            <w:tcMar/>
            <w:vAlign w:val="center"/>
          </w:tcPr>
          <w:p w:rsidR="00D613A5" w:rsidP="00B52B4E" w:rsidRDefault="00D613A5" w14:paraId="093EFDCA" w14:textId="77777777">
            <w:pPr>
              <w:widowControl w:val="0"/>
              <w:ind w:right="49"/>
              <w:jc w:val="center"/>
              <w:rPr>
                <w:sz w:val="20"/>
                <w:szCs w:val="20"/>
              </w:rPr>
            </w:pPr>
          </w:p>
        </w:tc>
        <w:tc>
          <w:tcPr>
            <w:tcW w:w="992" w:type="dxa"/>
            <w:shd w:val="clear" w:color="auto" w:fill="8DB3E2" w:themeFill="text2" w:themeFillTint="66"/>
            <w:tcMar/>
            <w:vAlign w:val="center"/>
          </w:tcPr>
          <w:p w:rsidRPr="006E023C" w:rsidR="00D613A5" w:rsidP="00B52B4E" w:rsidRDefault="00D613A5" w14:paraId="509AD1E6"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аудиторних</w:t>
            </w:r>
          </w:p>
        </w:tc>
        <w:tc>
          <w:tcPr>
            <w:tcW w:w="992" w:type="dxa"/>
            <w:shd w:val="clear" w:color="auto" w:fill="8DB3E2" w:themeFill="text2" w:themeFillTint="66"/>
            <w:tcMar/>
            <w:vAlign w:val="center"/>
          </w:tcPr>
          <w:p w:rsidRPr="006E023C" w:rsidR="00D613A5" w:rsidP="00B52B4E" w:rsidRDefault="00D613A5" w14:paraId="5E734223"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СРС</w:t>
            </w:r>
          </w:p>
        </w:tc>
        <w:tc>
          <w:tcPr>
            <w:tcW w:w="1136" w:type="dxa"/>
            <w:vMerge/>
            <w:tcMar/>
            <w:vAlign w:val="center"/>
          </w:tcPr>
          <w:p w:rsidRPr="00DE358A" w:rsidR="00D613A5" w:rsidP="00B52B4E" w:rsidRDefault="00D613A5" w14:paraId="06BD33E7" w14:textId="77777777">
            <w:pPr>
              <w:pStyle w:val="ac"/>
              <w:ind w:right="49"/>
              <w:jc w:val="center"/>
              <w:rPr>
                <w:rFonts w:ascii="Times New Roman" w:hAnsi="Times New Roman" w:cs="Times New Roman"/>
                <w:bCs/>
                <w:sz w:val="20"/>
                <w:szCs w:val="20"/>
              </w:rPr>
            </w:pPr>
          </w:p>
        </w:tc>
      </w:tr>
      <w:tr w:rsidRPr="00DE358A" w:rsidR="00D613A5" w:rsidTr="3F88D7E8" w14:paraId="5D0EF29A" w14:textId="77777777">
        <w:trPr>
          <w:trHeight w:val="329"/>
        </w:trPr>
        <w:tc>
          <w:tcPr>
            <w:tcW w:w="14737" w:type="dxa"/>
            <w:gridSpan w:val="7"/>
            <w:shd w:val="clear" w:color="auto" w:fill="8DB3E2" w:themeFill="text2" w:themeFillTint="66"/>
            <w:tcMar/>
            <w:vAlign w:val="center"/>
          </w:tcPr>
          <w:p w:rsidRPr="00DE358A" w:rsidR="00D613A5" w:rsidP="00B52B4E" w:rsidRDefault="00D613A5" w14:paraId="055305B7" w14:textId="77777777">
            <w:pPr>
              <w:pStyle w:val="ac"/>
              <w:ind w:right="49"/>
              <w:jc w:val="center"/>
              <w:rPr>
                <w:rFonts w:ascii="Times New Roman" w:hAnsi="Times New Roman" w:cs="Times New Roman"/>
                <w:b/>
                <w:bCs/>
                <w:i/>
                <w:sz w:val="20"/>
                <w:szCs w:val="20"/>
                <w:lang w:val="uk-UA"/>
              </w:rPr>
            </w:pPr>
            <w:r>
              <w:rPr>
                <w:rFonts w:ascii="Times New Roman" w:hAnsi="Times New Roman" w:cs="Times New Roman"/>
                <w:b/>
                <w:bCs/>
                <w:i/>
                <w:sz w:val="20"/>
                <w:szCs w:val="20"/>
                <w:lang w:val="uk-UA"/>
              </w:rPr>
              <w:t>ПЕРШИЙ СЕМЕСТР</w:t>
            </w:r>
          </w:p>
        </w:tc>
      </w:tr>
      <w:tr w:rsidRPr="00DE358A" w:rsidR="00D613A5" w:rsidTr="3F88D7E8" w14:paraId="252974CC" w14:textId="77777777">
        <w:trPr>
          <w:trHeight w:val="348"/>
        </w:trPr>
        <w:tc>
          <w:tcPr>
            <w:tcW w:w="1128" w:type="dxa"/>
            <w:vMerge w:val="restart"/>
            <w:tcMar/>
            <w:vAlign w:val="center"/>
          </w:tcPr>
          <w:p w:rsidRPr="00DE358A" w:rsidR="00D613A5" w:rsidP="00B52B4E" w:rsidRDefault="00D613A5" w14:paraId="217DF5D5"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1-ий тиждень</w:t>
            </w:r>
          </w:p>
        </w:tc>
        <w:tc>
          <w:tcPr>
            <w:tcW w:w="4254" w:type="dxa"/>
            <w:vMerge w:val="restart"/>
            <w:tcMar/>
            <w:vAlign w:val="center"/>
          </w:tcPr>
          <w:p w:rsidRPr="007776EF" w:rsidR="007776EF" w:rsidP="007776EF" w:rsidRDefault="007776EF" w14:paraId="46059328" w14:textId="2DB3B764">
            <w:pPr>
              <w:spacing w:line="276" w:lineRule="auto"/>
              <w:rPr>
                <w:bCs/>
                <w:iCs/>
                <w:sz w:val="20"/>
                <w:szCs w:val="20"/>
                <w:lang w:val="ru-RU"/>
              </w:rPr>
            </w:pPr>
            <w:r w:rsidRPr="007776EF">
              <w:rPr>
                <w:bCs/>
                <w:iCs/>
                <w:sz w:val="20"/>
                <w:szCs w:val="20"/>
              </w:rPr>
              <w:t>Тема 1. Вступ. Історія медіа як предмет наукового дослідження.</w:t>
            </w:r>
            <w:r w:rsidRPr="007776EF">
              <w:rPr>
                <w:bCs/>
                <w:iCs/>
                <w:sz w:val="20"/>
                <w:szCs w:val="20"/>
                <w:lang w:val="ru-RU"/>
              </w:rPr>
              <w:t xml:space="preserve"> </w:t>
            </w:r>
            <w:r w:rsidRPr="007776EF">
              <w:rPr>
                <w:bCs/>
                <w:iCs/>
                <w:sz w:val="20"/>
                <w:szCs w:val="20"/>
              </w:rPr>
              <w:t xml:space="preserve">Поняття </w:t>
            </w:r>
            <w:proofErr w:type="spellStart"/>
            <w:r w:rsidRPr="007776EF">
              <w:rPr>
                <w:bCs/>
                <w:iCs/>
                <w:sz w:val="20"/>
                <w:szCs w:val="20"/>
              </w:rPr>
              <w:t>пражурналістики</w:t>
            </w:r>
            <w:proofErr w:type="spellEnd"/>
            <w:r>
              <w:rPr>
                <w:bCs/>
                <w:iCs/>
                <w:sz w:val="20"/>
                <w:szCs w:val="20"/>
                <w:lang w:val="ru-RU"/>
              </w:rPr>
              <w:t>.</w:t>
            </w:r>
          </w:p>
          <w:p w:rsidRPr="007776EF" w:rsidR="00D613A5" w:rsidP="007776EF" w:rsidRDefault="007776EF" w14:paraId="784CB7D4" w14:textId="7530D447">
            <w:pPr>
              <w:spacing w:line="276" w:lineRule="auto"/>
              <w:rPr>
                <w:bCs/>
                <w:iCs/>
                <w:sz w:val="20"/>
                <w:szCs w:val="20"/>
                <w:lang w:val="ru-RU"/>
              </w:rPr>
            </w:pPr>
            <w:r>
              <w:rPr>
                <w:bCs/>
                <w:iCs/>
                <w:sz w:val="20"/>
                <w:szCs w:val="20"/>
              </w:rPr>
              <w:t xml:space="preserve">Тема 2. </w:t>
            </w:r>
            <w:r w:rsidR="00CD5AAC">
              <w:rPr>
                <w:sz w:val="20"/>
                <w:szCs w:val="20"/>
              </w:rPr>
              <w:t>Історія медіа часів</w:t>
            </w:r>
            <w:r w:rsidRPr="00384942" w:rsidR="00CD5AAC">
              <w:rPr>
                <w:sz w:val="20"/>
                <w:szCs w:val="20"/>
              </w:rPr>
              <w:t xml:space="preserve"> Античності. Давня Греція</w:t>
            </w:r>
            <w:r w:rsidR="00CD5AAC">
              <w:rPr>
                <w:sz w:val="20"/>
                <w:szCs w:val="20"/>
              </w:rPr>
              <w:t xml:space="preserve">. </w:t>
            </w:r>
            <w:r w:rsidRPr="00384942" w:rsidR="00CD5AAC">
              <w:rPr>
                <w:sz w:val="20"/>
                <w:szCs w:val="20"/>
              </w:rPr>
              <w:t>Давній Рим</w:t>
            </w:r>
            <w:r w:rsidR="00CD5AAC">
              <w:rPr>
                <w:sz w:val="20"/>
                <w:szCs w:val="20"/>
              </w:rPr>
              <w:t>.</w:t>
            </w:r>
          </w:p>
        </w:tc>
        <w:tc>
          <w:tcPr>
            <w:tcW w:w="1559" w:type="dxa"/>
            <w:tcMar/>
            <w:vAlign w:val="center"/>
          </w:tcPr>
          <w:p w:rsidRPr="00DE358A" w:rsidR="00D613A5" w:rsidP="00B52B4E" w:rsidRDefault="00D613A5" w14:paraId="32353CD9"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AE63DF" w:rsidR="00D613A5" w:rsidP="00B52B4E" w:rsidRDefault="00E22B6D" w14:paraId="3F6C1BFC" w14:textId="22F3C988">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Pr="00DE358A" w:rsidR="00D613A5" w:rsidP="00B52B4E" w:rsidRDefault="00D613A5" w14:paraId="317A7381"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Pr="00680B78" w:rsidR="00D613A5" w:rsidP="00B52B4E" w:rsidRDefault="00CF0420" w14:paraId="41ADF75A" w14:textId="1C3F5B81">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Pr="00DE358A" w:rsidR="00D613A5" w:rsidP="00B52B4E" w:rsidRDefault="00B62880" w14:paraId="49F70938" w14:textId="2C1EBE93">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4</w:t>
            </w:r>
          </w:p>
        </w:tc>
      </w:tr>
      <w:tr w:rsidRPr="00DE358A" w:rsidR="00D613A5" w:rsidTr="3F88D7E8" w14:paraId="5A8093CC" w14:textId="77777777">
        <w:trPr>
          <w:trHeight w:val="348"/>
        </w:trPr>
        <w:tc>
          <w:tcPr>
            <w:tcW w:w="1128" w:type="dxa"/>
            <w:vMerge/>
            <w:tcMar/>
            <w:vAlign w:val="center"/>
          </w:tcPr>
          <w:p w:rsidRPr="00DE358A" w:rsidR="00D613A5" w:rsidP="00B52B4E" w:rsidRDefault="00D613A5" w14:paraId="42728C94"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3F87D4C5" w14:textId="77777777">
            <w:pPr>
              <w:ind w:right="49"/>
              <w:jc w:val="both"/>
              <w:rPr>
                <w:bCs/>
                <w:iCs/>
                <w:sz w:val="20"/>
                <w:szCs w:val="20"/>
              </w:rPr>
            </w:pPr>
          </w:p>
        </w:tc>
        <w:tc>
          <w:tcPr>
            <w:tcW w:w="1559" w:type="dxa"/>
            <w:tcMar/>
            <w:vAlign w:val="center"/>
          </w:tcPr>
          <w:p w:rsidRPr="00DE358A" w:rsidR="00D613A5" w:rsidP="00B52B4E" w:rsidRDefault="00D613A5" w14:paraId="58FA5C96"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776EF" w:rsidR="007776EF" w:rsidP="007776EF" w:rsidRDefault="007776EF" w14:paraId="75A4B6E6" w14:textId="191F3458">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Практичне за</w:t>
            </w:r>
            <w:r>
              <w:rPr>
                <w:rFonts w:ascii="Times New Roman" w:hAnsi="Times New Roman" w:cs="Times New Roman"/>
                <w:bCs/>
                <w:sz w:val="20"/>
                <w:szCs w:val="20"/>
                <w:lang w:val="uk-UA"/>
              </w:rPr>
              <w:t>вдання</w:t>
            </w:r>
            <w:r w:rsidRPr="007776EF">
              <w:rPr>
                <w:rFonts w:ascii="Times New Roman" w:hAnsi="Times New Roman" w:cs="Times New Roman"/>
                <w:bCs/>
                <w:sz w:val="20"/>
                <w:szCs w:val="20"/>
                <w:lang w:val="uk-UA"/>
              </w:rPr>
              <w:t xml:space="preserve"> 1</w:t>
            </w:r>
          </w:p>
          <w:p w:rsidRPr="007776EF" w:rsidR="007776EF" w:rsidP="007776EF" w:rsidRDefault="007776EF" w14:paraId="4B099130"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1. Поняття медіа в широкому значенні.</w:t>
            </w:r>
          </w:p>
          <w:p w:rsidRPr="007776EF" w:rsidR="007776EF" w:rsidP="007776EF" w:rsidRDefault="007776EF" w14:paraId="4913AD30"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2. Поняття періодичної преси, її ознаки.</w:t>
            </w:r>
          </w:p>
          <w:p w:rsidRPr="007776EF" w:rsidR="007776EF" w:rsidP="007776EF" w:rsidRDefault="007776EF" w14:paraId="12E7E09C"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 xml:space="preserve">3. Поняття </w:t>
            </w:r>
            <w:proofErr w:type="spellStart"/>
            <w:r w:rsidRPr="007776EF">
              <w:rPr>
                <w:rFonts w:ascii="Times New Roman" w:hAnsi="Times New Roman" w:cs="Times New Roman"/>
                <w:bCs/>
                <w:sz w:val="20"/>
                <w:szCs w:val="20"/>
                <w:lang w:val="uk-UA"/>
              </w:rPr>
              <w:t>пражурналістики</w:t>
            </w:r>
            <w:proofErr w:type="spellEnd"/>
            <w:r w:rsidRPr="007776EF">
              <w:rPr>
                <w:rFonts w:ascii="Times New Roman" w:hAnsi="Times New Roman" w:cs="Times New Roman"/>
                <w:bCs/>
                <w:sz w:val="20"/>
                <w:szCs w:val="20"/>
                <w:lang w:val="uk-UA"/>
              </w:rPr>
              <w:t>.</w:t>
            </w:r>
          </w:p>
          <w:p w:rsidRPr="007776EF" w:rsidR="007776EF" w:rsidP="007776EF" w:rsidRDefault="007776EF" w14:paraId="64A06FCD"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4. Періодизація історії журналістики.</w:t>
            </w:r>
          </w:p>
          <w:p w:rsidRPr="007776EF" w:rsidR="007776EF" w:rsidP="007776EF" w:rsidRDefault="007776EF" w14:paraId="79EDEEF9"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Практичне заняття 2</w:t>
            </w:r>
          </w:p>
          <w:p w:rsidRPr="007776EF" w:rsidR="007776EF" w:rsidP="007776EF" w:rsidRDefault="007776EF" w14:paraId="37F5CF0D"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1. Античне ораторське мистецтво.</w:t>
            </w:r>
          </w:p>
          <w:p w:rsidRPr="007776EF" w:rsidR="007776EF" w:rsidP="007776EF" w:rsidRDefault="007776EF" w14:paraId="6C1504A8"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 xml:space="preserve">2. Софісти, софістика, </w:t>
            </w:r>
            <w:proofErr w:type="spellStart"/>
            <w:r w:rsidRPr="007776EF">
              <w:rPr>
                <w:rFonts w:ascii="Times New Roman" w:hAnsi="Times New Roman" w:cs="Times New Roman"/>
                <w:bCs/>
                <w:sz w:val="20"/>
                <w:szCs w:val="20"/>
                <w:lang w:val="uk-UA"/>
              </w:rPr>
              <w:t>софізми</w:t>
            </w:r>
            <w:proofErr w:type="spellEnd"/>
            <w:r w:rsidRPr="007776EF">
              <w:rPr>
                <w:rFonts w:ascii="Times New Roman" w:hAnsi="Times New Roman" w:cs="Times New Roman"/>
                <w:bCs/>
                <w:sz w:val="20"/>
                <w:szCs w:val="20"/>
                <w:lang w:val="uk-UA"/>
              </w:rPr>
              <w:t>.</w:t>
            </w:r>
          </w:p>
          <w:p w:rsidRPr="007776EF" w:rsidR="007776EF" w:rsidP="007776EF" w:rsidRDefault="007776EF" w14:paraId="7D608030"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 xml:space="preserve">3. </w:t>
            </w:r>
            <w:proofErr w:type="spellStart"/>
            <w:r w:rsidRPr="007776EF">
              <w:rPr>
                <w:rFonts w:ascii="Times New Roman" w:hAnsi="Times New Roman" w:cs="Times New Roman"/>
                <w:bCs/>
                <w:sz w:val="20"/>
                <w:szCs w:val="20"/>
                <w:lang w:val="uk-UA"/>
              </w:rPr>
              <w:t>Acta</w:t>
            </w:r>
            <w:proofErr w:type="spellEnd"/>
            <w:r w:rsidRPr="007776EF">
              <w:rPr>
                <w:rFonts w:ascii="Times New Roman" w:hAnsi="Times New Roman" w:cs="Times New Roman"/>
                <w:bCs/>
                <w:sz w:val="20"/>
                <w:szCs w:val="20"/>
                <w:lang w:val="uk-UA"/>
              </w:rPr>
              <w:t xml:space="preserve"> </w:t>
            </w:r>
            <w:proofErr w:type="spellStart"/>
            <w:r w:rsidRPr="007776EF">
              <w:rPr>
                <w:rFonts w:ascii="Times New Roman" w:hAnsi="Times New Roman" w:cs="Times New Roman"/>
                <w:bCs/>
                <w:sz w:val="20"/>
                <w:szCs w:val="20"/>
                <w:lang w:val="uk-UA"/>
              </w:rPr>
              <w:t>Senatus</w:t>
            </w:r>
            <w:proofErr w:type="spellEnd"/>
            <w:r w:rsidRPr="007776EF">
              <w:rPr>
                <w:rFonts w:ascii="Times New Roman" w:hAnsi="Times New Roman" w:cs="Times New Roman"/>
                <w:bCs/>
                <w:sz w:val="20"/>
                <w:szCs w:val="20"/>
                <w:lang w:val="uk-UA"/>
              </w:rPr>
              <w:t>.</w:t>
            </w:r>
          </w:p>
          <w:p w:rsidR="00D613A5" w:rsidP="007776EF" w:rsidRDefault="007776EF" w14:paraId="17BECA39" w14:textId="7A22A5A6">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 xml:space="preserve">4. </w:t>
            </w:r>
            <w:proofErr w:type="spellStart"/>
            <w:r w:rsidRPr="007776EF">
              <w:rPr>
                <w:rFonts w:ascii="Times New Roman" w:hAnsi="Times New Roman" w:cs="Times New Roman"/>
                <w:bCs/>
                <w:sz w:val="20"/>
                <w:szCs w:val="20"/>
                <w:lang w:val="uk-UA"/>
              </w:rPr>
              <w:t>Acta</w:t>
            </w:r>
            <w:proofErr w:type="spellEnd"/>
            <w:r w:rsidRPr="007776EF">
              <w:rPr>
                <w:rFonts w:ascii="Times New Roman" w:hAnsi="Times New Roman" w:cs="Times New Roman"/>
                <w:bCs/>
                <w:sz w:val="20"/>
                <w:szCs w:val="20"/>
                <w:lang w:val="uk-UA"/>
              </w:rPr>
              <w:t xml:space="preserve"> </w:t>
            </w:r>
            <w:proofErr w:type="spellStart"/>
            <w:r w:rsidRPr="007776EF">
              <w:rPr>
                <w:rFonts w:ascii="Times New Roman" w:hAnsi="Times New Roman" w:cs="Times New Roman"/>
                <w:bCs/>
                <w:sz w:val="20"/>
                <w:szCs w:val="20"/>
                <w:lang w:val="uk-UA"/>
              </w:rPr>
              <w:t>diurna</w:t>
            </w:r>
            <w:proofErr w:type="spellEnd"/>
            <w:r w:rsidRPr="007776EF">
              <w:rPr>
                <w:rFonts w:ascii="Times New Roman" w:hAnsi="Times New Roman" w:cs="Times New Roman"/>
                <w:bCs/>
                <w:sz w:val="20"/>
                <w:szCs w:val="20"/>
                <w:lang w:val="uk-UA"/>
              </w:rPr>
              <w:t>.</w:t>
            </w:r>
          </w:p>
        </w:tc>
        <w:tc>
          <w:tcPr>
            <w:tcW w:w="992" w:type="dxa"/>
            <w:tcMar/>
            <w:vAlign w:val="center"/>
          </w:tcPr>
          <w:p w:rsidR="00D613A5" w:rsidP="00B52B4E" w:rsidRDefault="00D613A5" w14:paraId="0D60BD7C"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5351EA2E"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0891C007" w14:textId="77777777">
            <w:pPr>
              <w:pStyle w:val="ac"/>
              <w:ind w:right="49"/>
              <w:jc w:val="center"/>
              <w:rPr>
                <w:rFonts w:ascii="Times New Roman" w:hAnsi="Times New Roman" w:cs="Times New Roman"/>
                <w:bCs/>
                <w:sz w:val="20"/>
                <w:szCs w:val="20"/>
                <w:lang w:val="uk-UA"/>
              </w:rPr>
            </w:pPr>
          </w:p>
        </w:tc>
      </w:tr>
      <w:tr w:rsidRPr="00DE358A" w:rsidR="00D613A5" w:rsidTr="3F88D7E8" w14:paraId="016C5A12" w14:textId="77777777">
        <w:trPr>
          <w:trHeight w:val="478"/>
        </w:trPr>
        <w:tc>
          <w:tcPr>
            <w:tcW w:w="1128" w:type="dxa"/>
            <w:vMerge w:val="restart"/>
            <w:tcMar/>
            <w:vAlign w:val="center"/>
          </w:tcPr>
          <w:p w:rsidRPr="00DE358A" w:rsidR="00D613A5" w:rsidP="00B52B4E" w:rsidRDefault="00D613A5" w14:paraId="11B2EF59"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2-ий тиждень</w:t>
            </w:r>
          </w:p>
        </w:tc>
        <w:tc>
          <w:tcPr>
            <w:tcW w:w="4254" w:type="dxa"/>
            <w:vMerge w:val="restart"/>
            <w:tcMar/>
            <w:vAlign w:val="center"/>
          </w:tcPr>
          <w:p w:rsidRPr="007776EF" w:rsidR="00D613A5" w:rsidP="007776EF" w:rsidRDefault="007776EF" w14:paraId="1894F4F0" w14:textId="2665A344">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Тема 3. Історія медіа середньовіччя</w:t>
            </w:r>
          </w:p>
        </w:tc>
        <w:tc>
          <w:tcPr>
            <w:tcW w:w="1559" w:type="dxa"/>
            <w:tcMar/>
            <w:vAlign w:val="center"/>
          </w:tcPr>
          <w:p w:rsidRPr="00DE358A" w:rsidR="00D613A5" w:rsidP="00B52B4E" w:rsidRDefault="00D613A5" w14:paraId="2585593B"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DE358A" w:rsidR="00D613A5" w:rsidP="00B52B4E" w:rsidRDefault="00E22B6D" w14:paraId="07BCEF33" w14:textId="757807E2">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Pr="00DE358A" w:rsidR="00D613A5" w:rsidP="00B52B4E" w:rsidRDefault="00D613A5" w14:paraId="763124EE"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Pr="00DE358A" w:rsidR="00D613A5" w:rsidP="00B52B4E" w:rsidRDefault="00CF0420" w14:paraId="5662C182" w14:textId="1443E375">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Pr="00DE358A" w:rsidR="00D613A5" w:rsidP="00B52B4E" w:rsidRDefault="00B62880" w14:paraId="25A68C98" w14:textId="5AE20676">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r>
      <w:tr w:rsidRPr="00DE358A" w:rsidR="00D613A5" w:rsidTr="3F88D7E8" w14:paraId="29CC4077" w14:textId="77777777">
        <w:trPr>
          <w:trHeight w:val="477"/>
        </w:trPr>
        <w:tc>
          <w:tcPr>
            <w:tcW w:w="1128" w:type="dxa"/>
            <w:vMerge/>
            <w:tcMar/>
            <w:vAlign w:val="center"/>
          </w:tcPr>
          <w:p w:rsidRPr="00DE358A" w:rsidR="00D613A5" w:rsidP="00B52B4E" w:rsidRDefault="00D613A5" w14:paraId="34C81684"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7B14A5B6" w14:textId="77777777">
            <w:pPr>
              <w:jc w:val="both"/>
              <w:rPr>
                <w:bCs/>
                <w:sz w:val="20"/>
                <w:szCs w:val="20"/>
              </w:rPr>
            </w:pPr>
          </w:p>
        </w:tc>
        <w:tc>
          <w:tcPr>
            <w:tcW w:w="1559" w:type="dxa"/>
            <w:tcMar/>
            <w:vAlign w:val="center"/>
          </w:tcPr>
          <w:p w:rsidR="00D613A5" w:rsidP="00B52B4E" w:rsidRDefault="00D613A5" w14:paraId="622621B3"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776EF" w:rsidR="007776EF" w:rsidP="007776EF" w:rsidRDefault="007776EF" w14:paraId="48632E81"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Практичне заняття 3</w:t>
            </w:r>
          </w:p>
          <w:p w:rsidRPr="007776EF" w:rsidR="007776EF" w:rsidP="007776EF" w:rsidRDefault="007776EF" w14:paraId="1FFBD857"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1. Що таке середньовіччя, його межі та оцінка ролі в історії цивілізації.</w:t>
            </w:r>
          </w:p>
          <w:p w:rsidRPr="007776EF" w:rsidR="007776EF" w:rsidP="007776EF" w:rsidRDefault="007776EF" w14:paraId="1BA75467"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2. Роль монастирів у збереженні інформації та знань у ранньому середньовіччі.</w:t>
            </w:r>
          </w:p>
          <w:p w:rsidRPr="007776EF" w:rsidR="007776EF" w:rsidP="007776EF" w:rsidRDefault="007776EF" w14:paraId="7D5DC23D"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3. Середньовічні університети: виникнення, структура, особливості.</w:t>
            </w:r>
          </w:p>
          <w:p w:rsidR="00D613A5" w:rsidP="007776EF" w:rsidRDefault="007776EF" w14:paraId="6BE7CBE2" w14:textId="10F1A1AA">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4. Архітектура, іконографія, зображальне мистецтво середньовіччя як засіб комунікації.</w:t>
            </w:r>
          </w:p>
        </w:tc>
        <w:tc>
          <w:tcPr>
            <w:tcW w:w="992" w:type="dxa"/>
            <w:tcMar/>
            <w:vAlign w:val="center"/>
          </w:tcPr>
          <w:p w:rsidR="00D613A5" w:rsidP="00B52B4E" w:rsidRDefault="00D613A5" w14:paraId="3685809B"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3AA39C8A"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Pr="00DE358A" w:rsidR="00D613A5" w:rsidP="00B52B4E" w:rsidRDefault="00D613A5" w14:paraId="31B938FE" w14:textId="77777777">
            <w:pPr>
              <w:pStyle w:val="ac"/>
              <w:ind w:right="49"/>
              <w:jc w:val="center"/>
              <w:rPr>
                <w:rFonts w:ascii="Times New Roman" w:hAnsi="Times New Roman" w:cs="Times New Roman"/>
                <w:bCs/>
                <w:sz w:val="20"/>
                <w:szCs w:val="20"/>
                <w:lang w:val="uk-UA"/>
              </w:rPr>
            </w:pPr>
          </w:p>
        </w:tc>
      </w:tr>
      <w:tr w:rsidRPr="00DE358A" w:rsidR="00D613A5" w:rsidTr="3F88D7E8" w14:paraId="7662111B" w14:textId="77777777">
        <w:trPr>
          <w:trHeight w:val="462"/>
        </w:trPr>
        <w:tc>
          <w:tcPr>
            <w:tcW w:w="1128" w:type="dxa"/>
            <w:vMerge w:val="restart"/>
            <w:tcMar/>
            <w:vAlign w:val="center"/>
          </w:tcPr>
          <w:p w:rsidRPr="00DE358A" w:rsidR="00D613A5" w:rsidP="00B52B4E" w:rsidRDefault="00D613A5" w14:paraId="1BD1E70E"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3-і</w:t>
            </w:r>
            <w:r w:rsidRPr="00DE358A">
              <w:rPr>
                <w:rFonts w:ascii="Times New Roman" w:hAnsi="Times New Roman" w:cs="Times New Roman"/>
                <w:bCs/>
                <w:sz w:val="20"/>
                <w:szCs w:val="20"/>
                <w:lang w:val="uk-UA"/>
              </w:rPr>
              <w:t>й тиждень</w:t>
            </w:r>
          </w:p>
        </w:tc>
        <w:tc>
          <w:tcPr>
            <w:tcW w:w="4254" w:type="dxa"/>
            <w:vMerge w:val="restart"/>
            <w:tcMar/>
            <w:vAlign w:val="center"/>
          </w:tcPr>
          <w:p w:rsidR="00D613A5" w:rsidP="00B52B4E" w:rsidRDefault="007776EF" w14:paraId="1574110B" w14:textId="77777777">
            <w:pPr>
              <w:jc w:val="both"/>
              <w:rPr>
                <w:sz w:val="20"/>
                <w:szCs w:val="20"/>
              </w:rPr>
            </w:pPr>
            <w:r>
              <w:rPr>
                <w:sz w:val="20"/>
                <w:szCs w:val="20"/>
              </w:rPr>
              <w:t xml:space="preserve">Тема 4. </w:t>
            </w:r>
            <w:r>
              <w:rPr>
                <w:sz w:val="20"/>
                <w:szCs w:val="20"/>
              </w:rPr>
              <w:t>Історія медіа</w:t>
            </w:r>
            <w:r w:rsidRPr="00384942">
              <w:rPr>
                <w:sz w:val="20"/>
                <w:szCs w:val="20"/>
              </w:rPr>
              <w:t xml:space="preserve"> Відродження та раннього Нового часу. Зародження періодичної преси</w:t>
            </w:r>
          </w:p>
          <w:p w:rsidRPr="00A31E6A" w:rsidR="00A31E6A" w:rsidP="00A31E6A" w:rsidRDefault="00A31E6A" w14:paraId="20BE8F17" w14:textId="77777777">
            <w:pPr>
              <w:pStyle w:val="ac"/>
              <w:ind w:right="49"/>
              <w:jc w:val="both"/>
              <w:rPr>
                <w:rFonts w:ascii="Times New Roman" w:hAnsi="Times New Roman" w:cs="Times New Roman"/>
                <w:bCs/>
                <w:sz w:val="20"/>
                <w:szCs w:val="20"/>
                <w:lang w:val="uk-UA"/>
              </w:rPr>
            </w:pPr>
            <w:r w:rsidRPr="00A31E6A">
              <w:rPr>
                <w:rFonts w:ascii="Times New Roman" w:hAnsi="Times New Roman" w:cs="Times New Roman"/>
                <w:bCs/>
                <w:sz w:val="20"/>
                <w:szCs w:val="20"/>
                <w:lang w:val="uk-UA"/>
              </w:rPr>
              <w:t xml:space="preserve">Тема 5. Медіа та </w:t>
            </w:r>
            <w:proofErr w:type="spellStart"/>
            <w:r w:rsidRPr="00A31E6A">
              <w:rPr>
                <w:rFonts w:ascii="Times New Roman" w:hAnsi="Times New Roman" w:cs="Times New Roman"/>
                <w:bCs/>
                <w:sz w:val="20"/>
                <w:szCs w:val="20"/>
                <w:lang w:val="uk-UA"/>
              </w:rPr>
              <w:t>пражурналістика</w:t>
            </w:r>
            <w:proofErr w:type="spellEnd"/>
            <w:r w:rsidRPr="00A31E6A">
              <w:rPr>
                <w:rFonts w:ascii="Times New Roman" w:hAnsi="Times New Roman" w:cs="Times New Roman"/>
                <w:bCs/>
                <w:sz w:val="20"/>
                <w:szCs w:val="20"/>
                <w:lang w:val="uk-UA"/>
              </w:rPr>
              <w:t xml:space="preserve"> України</w:t>
            </w:r>
          </w:p>
          <w:p w:rsidRPr="00D12F90" w:rsidR="00A31E6A" w:rsidP="00A31E6A" w:rsidRDefault="00A31E6A" w14:paraId="5E99C50C" w14:textId="498432C2">
            <w:pPr>
              <w:jc w:val="both"/>
              <w:rPr>
                <w:sz w:val="20"/>
                <w:szCs w:val="20"/>
              </w:rPr>
            </w:pPr>
            <w:r w:rsidRPr="00A31E6A">
              <w:rPr>
                <w:bCs/>
                <w:sz w:val="20"/>
                <w:szCs w:val="20"/>
              </w:rPr>
              <w:t>від Нестора Літописця до Г. Сковороди</w:t>
            </w:r>
          </w:p>
        </w:tc>
        <w:tc>
          <w:tcPr>
            <w:tcW w:w="1559" w:type="dxa"/>
            <w:tcMar/>
            <w:vAlign w:val="center"/>
          </w:tcPr>
          <w:p w:rsidRPr="00DE358A" w:rsidR="00D613A5" w:rsidP="00B52B4E" w:rsidRDefault="00D613A5" w14:paraId="4C2949B5"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DE358A" w:rsidR="00D613A5" w:rsidP="00B52B4E" w:rsidRDefault="00E22B6D" w14:paraId="66FD7141" w14:textId="4DFA6E0E">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Pr="00DE358A" w:rsidR="00D613A5" w:rsidP="00B52B4E" w:rsidRDefault="00D613A5" w14:paraId="23EEB5EA"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Pr="00DE358A" w:rsidR="00D613A5" w:rsidP="00B52B4E" w:rsidRDefault="00CF0420" w14:paraId="17C589AF" w14:textId="5583C7FC">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Pr="00DE358A" w:rsidR="00D613A5" w:rsidP="00B52B4E" w:rsidRDefault="00B62880" w14:paraId="103FB07B" w14:textId="48575EF0">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4</w:t>
            </w:r>
          </w:p>
        </w:tc>
      </w:tr>
      <w:tr w:rsidRPr="00DE358A" w:rsidR="00D613A5" w:rsidTr="3F88D7E8" w14:paraId="07BB654B" w14:textId="77777777">
        <w:trPr>
          <w:trHeight w:val="485"/>
        </w:trPr>
        <w:tc>
          <w:tcPr>
            <w:tcW w:w="1128" w:type="dxa"/>
            <w:vMerge/>
            <w:tcMar/>
            <w:vAlign w:val="center"/>
          </w:tcPr>
          <w:p w:rsidR="00D613A5" w:rsidP="00B52B4E" w:rsidRDefault="00D613A5" w14:paraId="2B374261"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01FA499A" w14:textId="77777777">
            <w:pPr>
              <w:jc w:val="both"/>
              <w:rPr>
                <w:sz w:val="20"/>
                <w:szCs w:val="20"/>
              </w:rPr>
            </w:pPr>
          </w:p>
        </w:tc>
        <w:tc>
          <w:tcPr>
            <w:tcW w:w="1559" w:type="dxa"/>
            <w:tcMar/>
            <w:vAlign w:val="center"/>
          </w:tcPr>
          <w:p w:rsidRPr="00DE358A" w:rsidR="00D613A5" w:rsidP="00B52B4E" w:rsidRDefault="00D613A5" w14:paraId="79E63B8F"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776EF" w:rsidR="007776EF" w:rsidP="007776EF" w:rsidRDefault="007776EF" w14:paraId="448DD82E"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Практичне заняття 4</w:t>
            </w:r>
          </w:p>
          <w:p w:rsidRPr="007776EF" w:rsidR="007776EF" w:rsidP="007776EF" w:rsidRDefault="007776EF" w14:paraId="10AB3C79"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1. Винайдення книгодрукування. Йоганн Гутенберг та інші першодрукарі.</w:t>
            </w:r>
          </w:p>
          <w:p w:rsidRPr="007776EF" w:rsidR="007776EF" w:rsidP="007776EF" w:rsidRDefault="007776EF" w14:paraId="143BA6AE"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2. Реформація та її роль у розвитку масових комунікацій.</w:t>
            </w:r>
          </w:p>
          <w:p w:rsidRPr="007776EF" w:rsidR="007776EF" w:rsidP="007776EF" w:rsidRDefault="007776EF" w14:paraId="4F7627F1"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3. Поява перших газет.</w:t>
            </w:r>
          </w:p>
          <w:p w:rsidR="00D613A5" w:rsidP="007776EF" w:rsidRDefault="007776EF" w14:paraId="126B0954" w14:textId="77777777">
            <w:pPr>
              <w:pStyle w:val="ac"/>
              <w:ind w:right="49"/>
              <w:jc w:val="both"/>
              <w:rPr>
                <w:rFonts w:ascii="Times New Roman" w:hAnsi="Times New Roman" w:cs="Times New Roman"/>
                <w:bCs/>
                <w:sz w:val="20"/>
                <w:szCs w:val="20"/>
                <w:lang w:val="uk-UA"/>
              </w:rPr>
            </w:pPr>
            <w:r w:rsidRPr="007776EF">
              <w:rPr>
                <w:rFonts w:ascii="Times New Roman" w:hAnsi="Times New Roman" w:cs="Times New Roman"/>
                <w:bCs/>
                <w:sz w:val="20"/>
                <w:szCs w:val="20"/>
                <w:lang w:val="uk-UA"/>
              </w:rPr>
              <w:t>4. Цензура в епоху Відродження.</w:t>
            </w:r>
          </w:p>
          <w:p w:rsidRPr="00A31E6A" w:rsidR="00A31E6A" w:rsidP="00A31E6A" w:rsidRDefault="00A31E6A" w14:paraId="2F51A240" w14:textId="77777777">
            <w:pPr>
              <w:pStyle w:val="ac"/>
              <w:ind w:right="49"/>
              <w:jc w:val="both"/>
              <w:rPr>
                <w:rFonts w:ascii="Times New Roman" w:hAnsi="Times New Roman" w:cs="Times New Roman"/>
                <w:bCs/>
                <w:sz w:val="20"/>
                <w:szCs w:val="20"/>
                <w:lang w:val="uk-UA"/>
              </w:rPr>
            </w:pPr>
            <w:r w:rsidRPr="00A31E6A">
              <w:rPr>
                <w:rFonts w:ascii="Times New Roman" w:hAnsi="Times New Roman" w:cs="Times New Roman"/>
                <w:bCs/>
                <w:sz w:val="20"/>
                <w:szCs w:val="20"/>
                <w:lang w:val="uk-UA"/>
              </w:rPr>
              <w:t>Практичне заняття 5</w:t>
            </w:r>
          </w:p>
          <w:p w:rsidRPr="00A31E6A" w:rsidR="00A31E6A" w:rsidP="00A31E6A" w:rsidRDefault="00A31E6A" w14:paraId="69CA36B5" w14:textId="77777777">
            <w:pPr>
              <w:pStyle w:val="ac"/>
              <w:ind w:right="49"/>
              <w:jc w:val="both"/>
              <w:rPr>
                <w:rFonts w:ascii="Times New Roman" w:hAnsi="Times New Roman" w:cs="Times New Roman"/>
                <w:bCs/>
                <w:sz w:val="20"/>
                <w:szCs w:val="20"/>
                <w:lang w:val="uk-UA"/>
              </w:rPr>
            </w:pPr>
            <w:r w:rsidRPr="00A31E6A">
              <w:rPr>
                <w:rFonts w:ascii="Times New Roman" w:hAnsi="Times New Roman" w:cs="Times New Roman"/>
                <w:bCs/>
                <w:sz w:val="20"/>
                <w:szCs w:val="20"/>
                <w:lang w:val="uk-UA"/>
              </w:rPr>
              <w:t>1. Українська полемічна література як прототип суспільно-політичної публіцистики.</w:t>
            </w:r>
          </w:p>
          <w:p w:rsidRPr="00A31E6A" w:rsidR="00A31E6A" w:rsidP="00A31E6A" w:rsidRDefault="00A31E6A" w14:paraId="0DA1A635" w14:textId="77777777">
            <w:pPr>
              <w:pStyle w:val="ac"/>
              <w:ind w:right="49"/>
              <w:jc w:val="both"/>
              <w:rPr>
                <w:rFonts w:ascii="Times New Roman" w:hAnsi="Times New Roman" w:cs="Times New Roman"/>
                <w:bCs/>
                <w:sz w:val="20"/>
                <w:szCs w:val="20"/>
                <w:lang w:val="uk-UA"/>
              </w:rPr>
            </w:pPr>
            <w:r w:rsidRPr="00A31E6A">
              <w:rPr>
                <w:rFonts w:ascii="Times New Roman" w:hAnsi="Times New Roman" w:cs="Times New Roman"/>
                <w:bCs/>
                <w:sz w:val="20"/>
                <w:szCs w:val="20"/>
                <w:lang w:val="uk-UA"/>
              </w:rPr>
              <w:t xml:space="preserve">2. Трактат «Історія </w:t>
            </w:r>
            <w:proofErr w:type="spellStart"/>
            <w:r w:rsidRPr="00A31E6A">
              <w:rPr>
                <w:rFonts w:ascii="Times New Roman" w:hAnsi="Times New Roman" w:cs="Times New Roman"/>
                <w:bCs/>
                <w:sz w:val="20"/>
                <w:szCs w:val="20"/>
                <w:lang w:val="uk-UA"/>
              </w:rPr>
              <w:t>Русів</w:t>
            </w:r>
            <w:proofErr w:type="spellEnd"/>
            <w:r w:rsidRPr="00A31E6A">
              <w:rPr>
                <w:rFonts w:ascii="Times New Roman" w:hAnsi="Times New Roman" w:cs="Times New Roman"/>
                <w:bCs/>
                <w:sz w:val="20"/>
                <w:szCs w:val="20"/>
                <w:lang w:val="uk-UA"/>
              </w:rPr>
              <w:t>» як програмний текст своєї епохи.</w:t>
            </w:r>
          </w:p>
          <w:p w:rsidRPr="00A31E6A" w:rsidR="00A31E6A" w:rsidP="00A31E6A" w:rsidRDefault="00A31E6A" w14:paraId="0D71FAAD" w14:textId="77777777">
            <w:pPr>
              <w:pStyle w:val="ac"/>
              <w:ind w:right="49"/>
              <w:jc w:val="both"/>
              <w:rPr>
                <w:rFonts w:ascii="Times New Roman" w:hAnsi="Times New Roman" w:cs="Times New Roman"/>
                <w:bCs/>
                <w:sz w:val="20"/>
                <w:szCs w:val="20"/>
                <w:lang w:val="uk-UA"/>
              </w:rPr>
            </w:pPr>
            <w:r w:rsidRPr="00A31E6A">
              <w:rPr>
                <w:rFonts w:ascii="Times New Roman" w:hAnsi="Times New Roman" w:cs="Times New Roman"/>
                <w:bCs/>
                <w:sz w:val="20"/>
                <w:szCs w:val="20"/>
                <w:lang w:val="uk-UA"/>
              </w:rPr>
              <w:t>3. Перші газети Львова.</w:t>
            </w:r>
          </w:p>
          <w:p w:rsidR="00A31E6A" w:rsidP="00A31E6A" w:rsidRDefault="00A31E6A" w14:paraId="1087DA03" w14:textId="68AA73E5">
            <w:pPr>
              <w:pStyle w:val="ac"/>
              <w:ind w:right="49"/>
              <w:jc w:val="both"/>
              <w:rPr>
                <w:rFonts w:ascii="Times New Roman" w:hAnsi="Times New Roman" w:cs="Times New Roman"/>
                <w:bCs/>
                <w:sz w:val="20"/>
                <w:szCs w:val="20"/>
                <w:lang w:val="uk-UA"/>
              </w:rPr>
            </w:pPr>
            <w:r w:rsidRPr="00A31E6A">
              <w:rPr>
                <w:rFonts w:ascii="Times New Roman" w:hAnsi="Times New Roman" w:cs="Times New Roman"/>
                <w:bCs/>
                <w:sz w:val="20"/>
                <w:szCs w:val="20"/>
                <w:lang w:val="uk-UA"/>
              </w:rPr>
              <w:t>4. Початки харківської журналістики першої чверті ХІХ ст.</w:t>
            </w:r>
          </w:p>
        </w:tc>
        <w:tc>
          <w:tcPr>
            <w:tcW w:w="992" w:type="dxa"/>
            <w:tcMar/>
            <w:vAlign w:val="center"/>
          </w:tcPr>
          <w:p w:rsidR="00D613A5" w:rsidP="00B52B4E" w:rsidRDefault="00D613A5" w14:paraId="46C34F46"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4DC51462"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1CABD948" w14:textId="77777777">
            <w:pPr>
              <w:pStyle w:val="ac"/>
              <w:ind w:right="49"/>
              <w:jc w:val="center"/>
              <w:rPr>
                <w:rFonts w:ascii="Times New Roman" w:hAnsi="Times New Roman" w:cs="Times New Roman"/>
                <w:bCs/>
                <w:sz w:val="20"/>
                <w:szCs w:val="20"/>
                <w:lang w:val="uk-UA"/>
              </w:rPr>
            </w:pPr>
          </w:p>
        </w:tc>
      </w:tr>
      <w:tr w:rsidRPr="00DE358A" w:rsidR="00D613A5" w:rsidTr="3F88D7E8" w14:paraId="633FEFF7" w14:textId="77777777">
        <w:trPr>
          <w:trHeight w:val="349"/>
        </w:trPr>
        <w:tc>
          <w:tcPr>
            <w:tcW w:w="1128" w:type="dxa"/>
            <w:vMerge w:val="restart"/>
            <w:tcMar/>
            <w:vAlign w:val="center"/>
          </w:tcPr>
          <w:p w:rsidRPr="00DE358A" w:rsidR="00D613A5" w:rsidP="00B52B4E" w:rsidRDefault="00D613A5" w14:paraId="3B29A252"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4-ий тиждень</w:t>
            </w:r>
          </w:p>
        </w:tc>
        <w:tc>
          <w:tcPr>
            <w:tcW w:w="4254" w:type="dxa"/>
            <w:vMerge w:val="restart"/>
            <w:tcMar/>
            <w:vAlign w:val="center"/>
          </w:tcPr>
          <w:p w:rsidRPr="00A31E6A" w:rsidR="00D613A5" w:rsidP="00DD3E57" w:rsidRDefault="00DD3E57" w14:paraId="474506D8" w14:textId="40D4A1A0">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Тема 6. Журналістика епохи Просвітництва</w:t>
            </w:r>
          </w:p>
        </w:tc>
        <w:tc>
          <w:tcPr>
            <w:tcW w:w="1559" w:type="dxa"/>
            <w:tcMar/>
            <w:vAlign w:val="center"/>
          </w:tcPr>
          <w:p w:rsidRPr="00DE358A" w:rsidR="00D613A5" w:rsidP="00B52B4E" w:rsidRDefault="00D613A5" w14:paraId="3E246B41"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00D613A5" w:rsidP="00B52B4E" w:rsidRDefault="00E22B6D" w14:paraId="16336DD7" w14:textId="1542C7E9">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00D613A5" w:rsidP="00B52B4E" w:rsidRDefault="00D613A5" w14:paraId="4E0980AF"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D613A5" w:rsidP="00B52B4E" w:rsidRDefault="00CF0420" w14:paraId="5D9AA086" w14:textId="6A622AC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Pr="00B62880" w:rsidR="00D613A5" w:rsidP="00B52B4E" w:rsidRDefault="00B62880" w14:paraId="46B6712E" w14:textId="77777777">
            <w:pPr>
              <w:pStyle w:val="ac"/>
              <w:ind w:right="49"/>
              <w:jc w:val="center"/>
              <w:rPr>
                <w:rFonts w:ascii="Times New Roman" w:hAnsi="Times New Roman" w:cs="Times New Roman"/>
                <w:b/>
                <w:sz w:val="20"/>
                <w:szCs w:val="20"/>
                <w:lang w:val="uk-UA"/>
              </w:rPr>
            </w:pPr>
            <w:r w:rsidRPr="00B62880">
              <w:rPr>
                <w:rFonts w:ascii="Times New Roman" w:hAnsi="Times New Roman" w:cs="Times New Roman"/>
                <w:b/>
                <w:sz w:val="20"/>
                <w:szCs w:val="20"/>
                <w:lang w:val="uk-UA"/>
              </w:rPr>
              <w:t>12</w:t>
            </w:r>
          </w:p>
          <w:p w:rsidR="00B62880" w:rsidP="00B52B4E" w:rsidRDefault="00B62880" w14:paraId="637E854B" w14:textId="77777777">
            <w:pPr>
              <w:pStyle w:val="ac"/>
              <w:ind w:right="49"/>
              <w:jc w:val="center"/>
              <w:rPr>
                <w:rFonts w:ascii="Times New Roman" w:hAnsi="Times New Roman" w:cs="Times New Roman"/>
                <w:bCs/>
                <w:sz w:val="20"/>
                <w:szCs w:val="20"/>
                <w:lang w:val="uk-UA"/>
              </w:rPr>
            </w:pPr>
          </w:p>
          <w:p w:rsidR="00B62880" w:rsidP="00B52B4E" w:rsidRDefault="00B62880" w14:paraId="100D248D" w14:textId="07CC6BFC">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r>
      <w:tr w:rsidRPr="00DE358A" w:rsidR="00D613A5" w:rsidTr="3F88D7E8" w14:paraId="14013777" w14:textId="77777777">
        <w:trPr>
          <w:trHeight w:val="569"/>
        </w:trPr>
        <w:tc>
          <w:tcPr>
            <w:tcW w:w="1128" w:type="dxa"/>
            <w:vMerge/>
            <w:tcMar/>
            <w:vAlign w:val="center"/>
          </w:tcPr>
          <w:p w:rsidRPr="00DE358A" w:rsidR="00D613A5" w:rsidP="00B52B4E" w:rsidRDefault="00D613A5" w14:paraId="26E5C028"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570987CF" w14:textId="77777777">
            <w:pPr>
              <w:pStyle w:val="ac"/>
              <w:ind w:right="49"/>
              <w:jc w:val="both"/>
              <w:rPr>
                <w:rFonts w:ascii="Times New Roman" w:hAnsi="Times New Roman" w:cs="Times New Roman"/>
                <w:bCs/>
                <w:sz w:val="20"/>
                <w:szCs w:val="20"/>
                <w:lang w:val="uk-UA"/>
              </w:rPr>
            </w:pPr>
          </w:p>
        </w:tc>
        <w:tc>
          <w:tcPr>
            <w:tcW w:w="1559" w:type="dxa"/>
            <w:tcMar/>
            <w:vAlign w:val="center"/>
          </w:tcPr>
          <w:p w:rsidR="00D613A5" w:rsidP="00B52B4E" w:rsidRDefault="00D613A5" w14:paraId="23AC02C4"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B62880" w:rsidR="00D613A5" w:rsidP="00A31E6A" w:rsidRDefault="00A31E6A" w14:paraId="5876A01C" w14:textId="77777777">
            <w:pPr>
              <w:pStyle w:val="ac"/>
              <w:ind w:right="49"/>
              <w:jc w:val="both"/>
              <w:rPr>
                <w:rFonts w:ascii="Times New Roman" w:hAnsi="Times New Roman" w:cs="Times New Roman"/>
                <w:b/>
                <w:sz w:val="20"/>
                <w:szCs w:val="20"/>
                <w:lang w:val="uk-UA"/>
              </w:rPr>
            </w:pPr>
            <w:r w:rsidRPr="00B62880">
              <w:rPr>
                <w:rFonts w:ascii="Times New Roman" w:hAnsi="Times New Roman" w:cs="Times New Roman"/>
                <w:b/>
                <w:sz w:val="20"/>
                <w:szCs w:val="20"/>
                <w:lang w:val="uk-UA"/>
              </w:rPr>
              <w:t>Модульний контроль 1</w:t>
            </w:r>
          </w:p>
          <w:p w:rsidRPr="00B62880" w:rsidR="00DD3E57" w:rsidP="00A31E6A" w:rsidRDefault="00DD3E57" w14:paraId="7F895FE1" w14:textId="77777777">
            <w:pPr>
              <w:pStyle w:val="ac"/>
              <w:ind w:right="49"/>
              <w:jc w:val="both"/>
              <w:rPr>
                <w:rFonts w:ascii="Times New Roman" w:hAnsi="Times New Roman" w:cs="Times New Roman"/>
                <w:b/>
                <w:sz w:val="20"/>
                <w:szCs w:val="20"/>
                <w:lang w:val="uk-UA"/>
              </w:rPr>
            </w:pPr>
          </w:p>
          <w:p w:rsidRPr="00DD3E57" w:rsidR="00DD3E57" w:rsidP="00DD3E57" w:rsidRDefault="00DD3E57" w14:paraId="2A98CE73" w14:textId="777777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Практичне завдання 6</w:t>
            </w:r>
          </w:p>
          <w:p w:rsidRPr="00DD3E57" w:rsidR="00DD3E57" w:rsidP="00DD3E57" w:rsidRDefault="00DD3E57" w14:paraId="4334D344" w14:textId="777777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1. Персональний журналізм Просвітництва.</w:t>
            </w:r>
          </w:p>
          <w:p w:rsidRPr="00DD3E57" w:rsidR="00DD3E57" w:rsidP="00DD3E57" w:rsidRDefault="00DD3E57" w14:paraId="5C99A81A" w14:textId="777777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2. Даніель Дефо.</w:t>
            </w:r>
          </w:p>
          <w:p w:rsidRPr="00DD3E57" w:rsidR="00DD3E57" w:rsidP="00DD3E57" w:rsidRDefault="00DD3E57" w14:paraId="0DD2C377" w14:textId="777777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 xml:space="preserve">3. Джонатан </w:t>
            </w:r>
            <w:proofErr w:type="spellStart"/>
            <w:r w:rsidRPr="00DD3E57">
              <w:rPr>
                <w:rFonts w:ascii="Times New Roman" w:hAnsi="Times New Roman" w:cs="Times New Roman"/>
                <w:bCs/>
                <w:sz w:val="20"/>
                <w:szCs w:val="20"/>
                <w:lang w:val="uk-UA"/>
              </w:rPr>
              <w:t>Свіфт</w:t>
            </w:r>
            <w:proofErr w:type="spellEnd"/>
            <w:r w:rsidRPr="00DD3E57">
              <w:rPr>
                <w:rFonts w:ascii="Times New Roman" w:hAnsi="Times New Roman" w:cs="Times New Roman"/>
                <w:bCs/>
                <w:sz w:val="20"/>
                <w:szCs w:val="20"/>
                <w:lang w:val="uk-UA"/>
              </w:rPr>
              <w:t>.</w:t>
            </w:r>
          </w:p>
          <w:p w:rsidR="00A31E6A" w:rsidP="00DD3E57" w:rsidRDefault="00DD3E57" w14:paraId="18F2E8A1" w14:textId="6EDF2EF8">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 xml:space="preserve">4. Джозеф </w:t>
            </w:r>
            <w:proofErr w:type="spellStart"/>
            <w:r w:rsidRPr="00DD3E57">
              <w:rPr>
                <w:rFonts w:ascii="Times New Roman" w:hAnsi="Times New Roman" w:cs="Times New Roman"/>
                <w:bCs/>
                <w:sz w:val="20"/>
                <w:szCs w:val="20"/>
                <w:lang w:val="uk-UA"/>
              </w:rPr>
              <w:t>Аддісон</w:t>
            </w:r>
            <w:proofErr w:type="spellEnd"/>
            <w:r w:rsidRPr="00DD3E57">
              <w:rPr>
                <w:rFonts w:ascii="Times New Roman" w:hAnsi="Times New Roman" w:cs="Times New Roman"/>
                <w:bCs/>
                <w:sz w:val="20"/>
                <w:szCs w:val="20"/>
                <w:lang w:val="uk-UA"/>
              </w:rPr>
              <w:t xml:space="preserve"> і Річард Стіл.</w:t>
            </w:r>
          </w:p>
        </w:tc>
        <w:tc>
          <w:tcPr>
            <w:tcW w:w="992" w:type="dxa"/>
            <w:tcMar/>
            <w:vAlign w:val="center"/>
          </w:tcPr>
          <w:p w:rsidR="00D613A5" w:rsidP="00B52B4E" w:rsidRDefault="00D613A5" w14:paraId="39D330A5"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75FE00B5"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2C6E06A2" w14:textId="77777777">
            <w:pPr>
              <w:pStyle w:val="ac"/>
              <w:ind w:right="49"/>
              <w:jc w:val="center"/>
              <w:rPr>
                <w:rFonts w:ascii="Times New Roman" w:hAnsi="Times New Roman" w:cs="Times New Roman"/>
                <w:bCs/>
                <w:sz w:val="20"/>
                <w:szCs w:val="20"/>
                <w:lang w:val="uk-UA"/>
              </w:rPr>
            </w:pPr>
          </w:p>
        </w:tc>
      </w:tr>
      <w:tr w:rsidRPr="00DE358A" w:rsidR="00D613A5" w:rsidTr="3F88D7E8" w14:paraId="674D5469" w14:textId="77777777">
        <w:trPr>
          <w:trHeight w:val="498"/>
        </w:trPr>
        <w:tc>
          <w:tcPr>
            <w:tcW w:w="1128" w:type="dxa"/>
            <w:vMerge w:val="restart"/>
            <w:tcMar/>
            <w:vAlign w:val="center"/>
          </w:tcPr>
          <w:p w:rsidRPr="00DE358A" w:rsidR="00D613A5" w:rsidP="00B52B4E" w:rsidRDefault="00D613A5" w14:paraId="0DB99611"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r w:rsidRPr="00DE358A">
              <w:rPr>
                <w:rFonts w:ascii="Times New Roman" w:hAnsi="Times New Roman" w:cs="Times New Roman"/>
                <w:bCs/>
                <w:sz w:val="20"/>
                <w:szCs w:val="20"/>
                <w:lang w:val="uk-UA"/>
              </w:rPr>
              <w:t>-ий тиждень</w:t>
            </w:r>
          </w:p>
        </w:tc>
        <w:tc>
          <w:tcPr>
            <w:tcW w:w="4254" w:type="dxa"/>
            <w:vMerge w:val="restart"/>
            <w:tcMar/>
            <w:vAlign w:val="center"/>
          </w:tcPr>
          <w:p w:rsidRPr="00D12F90" w:rsidR="00D613A5" w:rsidP="00B52B4E" w:rsidRDefault="00DD3E57" w14:paraId="23BEC8BE" w14:textId="310FA90A">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Тема 6. Журналістика епохи Просвітництва</w:t>
            </w:r>
          </w:p>
        </w:tc>
        <w:tc>
          <w:tcPr>
            <w:tcW w:w="1559" w:type="dxa"/>
            <w:tcMar/>
            <w:vAlign w:val="center"/>
          </w:tcPr>
          <w:p w:rsidR="00D613A5" w:rsidP="00B52B4E" w:rsidRDefault="00D613A5" w14:paraId="6927EE33"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00D613A5" w:rsidP="00B52B4E" w:rsidRDefault="00E22B6D" w14:paraId="3BE9F7D0" w14:textId="40ECD2E4">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00D613A5" w:rsidP="00B52B4E" w:rsidRDefault="00D613A5" w14:paraId="19D4C5E0"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D613A5" w:rsidP="00B52B4E" w:rsidRDefault="00CF0420" w14:paraId="12B7D7A7" w14:textId="27546753">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00D613A5" w:rsidP="00B52B4E" w:rsidRDefault="00B62880" w14:paraId="31D8DAC4" w14:textId="1DB43E98">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r>
      <w:tr w:rsidRPr="00DE358A" w:rsidR="00D613A5" w:rsidTr="3F88D7E8" w14:paraId="064B2746" w14:textId="77777777">
        <w:trPr>
          <w:trHeight w:val="498"/>
        </w:trPr>
        <w:tc>
          <w:tcPr>
            <w:tcW w:w="1128" w:type="dxa"/>
            <w:vMerge/>
            <w:tcMar/>
            <w:vAlign w:val="center"/>
          </w:tcPr>
          <w:p w:rsidR="00D613A5" w:rsidP="00B52B4E" w:rsidRDefault="00D613A5" w14:paraId="1CAC3DBA"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16C8CC88" w14:textId="77777777">
            <w:pPr>
              <w:pStyle w:val="ac"/>
              <w:ind w:right="49"/>
              <w:jc w:val="both"/>
              <w:rPr>
                <w:rFonts w:ascii="Times New Roman" w:hAnsi="Times New Roman" w:cs="Times New Roman"/>
                <w:bCs/>
                <w:sz w:val="20"/>
                <w:szCs w:val="20"/>
                <w:lang w:val="uk-UA"/>
              </w:rPr>
            </w:pPr>
          </w:p>
        </w:tc>
        <w:tc>
          <w:tcPr>
            <w:tcW w:w="1559" w:type="dxa"/>
            <w:tcMar/>
            <w:vAlign w:val="center"/>
          </w:tcPr>
          <w:p w:rsidR="00D613A5" w:rsidP="00B52B4E" w:rsidRDefault="00D613A5" w14:paraId="305B4D95"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DD3E57" w:rsidR="00DD3E57" w:rsidP="00DD3E57" w:rsidRDefault="00DD3E57" w14:paraId="007AD012" w14:textId="777777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Практичне завдання 7</w:t>
            </w:r>
          </w:p>
          <w:p w:rsidRPr="00DD3E57" w:rsidR="00DD3E57" w:rsidP="00DD3E57" w:rsidRDefault="00DD3E57" w14:paraId="028CE071" w14:textId="777777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1. Епоха Просвітництва – що це таке.</w:t>
            </w:r>
          </w:p>
          <w:p w:rsidRPr="00DD3E57" w:rsidR="00DD3E57" w:rsidP="00DD3E57" w:rsidRDefault="00DD3E57" w14:paraId="718AEE5F" w14:textId="777777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2. Енциклопедія та енциклопедисти.</w:t>
            </w:r>
          </w:p>
          <w:p w:rsidRPr="00DD3E57" w:rsidR="00DD3E57" w:rsidP="00DD3E57" w:rsidRDefault="00DD3E57" w14:paraId="79E79500" w14:textId="777777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3. Французькі просвітницькі журнали 18 ст.</w:t>
            </w:r>
          </w:p>
          <w:p w:rsidR="00D613A5" w:rsidP="00DD3E57" w:rsidRDefault="00DD3E57" w14:paraId="39BC0E3E" w14:textId="444C14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4. Видавнича діяльність Бенджаміна Франкліна</w:t>
            </w:r>
          </w:p>
        </w:tc>
        <w:tc>
          <w:tcPr>
            <w:tcW w:w="992" w:type="dxa"/>
            <w:tcMar/>
            <w:vAlign w:val="center"/>
          </w:tcPr>
          <w:p w:rsidR="00D613A5" w:rsidP="00B52B4E" w:rsidRDefault="00D613A5" w14:paraId="7E7B3471"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5797BDAC"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73545B9A" w14:textId="77777777">
            <w:pPr>
              <w:pStyle w:val="ac"/>
              <w:ind w:right="49"/>
              <w:jc w:val="center"/>
              <w:rPr>
                <w:rFonts w:ascii="Times New Roman" w:hAnsi="Times New Roman" w:cs="Times New Roman"/>
                <w:bCs/>
                <w:sz w:val="20"/>
                <w:szCs w:val="20"/>
                <w:lang w:val="uk-UA"/>
              </w:rPr>
            </w:pPr>
          </w:p>
        </w:tc>
      </w:tr>
      <w:tr w:rsidRPr="00DE358A" w:rsidR="00D613A5" w:rsidTr="3F88D7E8" w14:paraId="5B8511F0" w14:textId="77777777">
        <w:trPr>
          <w:trHeight w:val="498"/>
        </w:trPr>
        <w:tc>
          <w:tcPr>
            <w:tcW w:w="1128" w:type="dxa"/>
            <w:vMerge w:val="restart"/>
            <w:tcMar/>
            <w:vAlign w:val="center"/>
          </w:tcPr>
          <w:p w:rsidR="00D613A5" w:rsidP="00B52B4E" w:rsidRDefault="00D613A5" w14:paraId="0C2E5384"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6</w:t>
            </w:r>
            <w:r w:rsidRPr="00DE358A">
              <w:rPr>
                <w:rFonts w:ascii="Times New Roman" w:hAnsi="Times New Roman" w:cs="Times New Roman"/>
                <w:bCs/>
                <w:sz w:val="20"/>
                <w:szCs w:val="20"/>
                <w:lang w:val="uk-UA"/>
              </w:rPr>
              <w:t>-ий тиждень</w:t>
            </w:r>
          </w:p>
        </w:tc>
        <w:tc>
          <w:tcPr>
            <w:tcW w:w="4254" w:type="dxa"/>
            <w:vMerge w:val="restart"/>
            <w:tcMar/>
            <w:vAlign w:val="center"/>
          </w:tcPr>
          <w:p w:rsidRPr="00D12F90" w:rsidR="00D613A5" w:rsidP="00DD3E57" w:rsidRDefault="00DD3E57" w14:paraId="6846B36F" w14:textId="761ED66B">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Тема 7. Українська журналістика XIX ст.</w:t>
            </w:r>
          </w:p>
        </w:tc>
        <w:tc>
          <w:tcPr>
            <w:tcW w:w="1559" w:type="dxa"/>
            <w:tcMar/>
            <w:vAlign w:val="center"/>
          </w:tcPr>
          <w:p w:rsidR="00D613A5" w:rsidP="00B52B4E" w:rsidRDefault="00D613A5" w14:paraId="7B5EAA46"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00D613A5" w:rsidP="00B52B4E" w:rsidRDefault="00E22B6D" w14:paraId="79B7306B" w14:textId="2F96F3DB">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00D613A5" w:rsidP="00B52B4E" w:rsidRDefault="00D613A5" w14:paraId="03C975C8"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D613A5" w:rsidP="00B52B4E" w:rsidRDefault="00CF0420" w14:paraId="62B82556" w14:textId="3B7D48FE">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00D613A5" w:rsidP="00B52B4E" w:rsidRDefault="00B62880" w14:paraId="4D7D5079" w14:textId="7607A0E4">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r>
      <w:tr w:rsidRPr="00DE358A" w:rsidR="00D613A5" w:rsidTr="3F88D7E8" w14:paraId="5A58EB24" w14:textId="77777777">
        <w:trPr>
          <w:trHeight w:val="498"/>
        </w:trPr>
        <w:tc>
          <w:tcPr>
            <w:tcW w:w="1128" w:type="dxa"/>
            <w:vMerge/>
            <w:tcMar/>
            <w:vAlign w:val="center"/>
          </w:tcPr>
          <w:p w:rsidR="00D613A5" w:rsidP="00B52B4E" w:rsidRDefault="00D613A5" w14:paraId="1B0E182E"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06C25715" w14:textId="77777777">
            <w:pPr>
              <w:pStyle w:val="ac"/>
              <w:ind w:right="49"/>
              <w:jc w:val="both"/>
              <w:rPr>
                <w:rFonts w:ascii="Times New Roman" w:hAnsi="Times New Roman" w:cs="Times New Roman"/>
                <w:bCs/>
                <w:sz w:val="20"/>
                <w:szCs w:val="20"/>
                <w:lang w:val="uk-UA"/>
              </w:rPr>
            </w:pPr>
          </w:p>
        </w:tc>
        <w:tc>
          <w:tcPr>
            <w:tcW w:w="1559" w:type="dxa"/>
            <w:tcMar/>
            <w:vAlign w:val="center"/>
          </w:tcPr>
          <w:p w:rsidR="00D613A5" w:rsidP="00B52B4E" w:rsidRDefault="00D613A5" w14:paraId="68938736"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DD3E57" w:rsidR="00DD3E57" w:rsidP="00DD3E57" w:rsidRDefault="00DD3E57" w14:paraId="018BF12A" w14:textId="777777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Практичне завдання 8</w:t>
            </w:r>
          </w:p>
          <w:p w:rsidRPr="00DD3E57" w:rsidR="00DD3E57" w:rsidP="00DD3E57" w:rsidRDefault="00DD3E57" w14:paraId="70AF8763" w14:textId="777777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1. «</w:t>
            </w:r>
            <w:proofErr w:type="spellStart"/>
            <w:r w:rsidRPr="00DD3E57">
              <w:rPr>
                <w:rFonts w:ascii="Times New Roman" w:hAnsi="Times New Roman" w:cs="Times New Roman"/>
                <w:bCs/>
                <w:sz w:val="20"/>
                <w:szCs w:val="20"/>
                <w:lang w:val="uk-UA"/>
              </w:rPr>
              <w:t>Харьковскій</w:t>
            </w:r>
            <w:proofErr w:type="spellEnd"/>
            <w:r w:rsidRPr="00DD3E57">
              <w:rPr>
                <w:rFonts w:ascii="Times New Roman" w:hAnsi="Times New Roman" w:cs="Times New Roman"/>
                <w:bCs/>
                <w:sz w:val="20"/>
                <w:szCs w:val="20"/>
                <w:lang w:val="uk-UA"/>
              </w:rPr>
              <w:t xml:space="preserve"> </w:t>
            </w:r>
            <w:proofErr w:type="spellStart"/>
            <w:r w:rsidRPr="00DD3E57">
              <w:rPr>
                <w:rFonts w:ascii="Times New Roman" w:hAnsi="Times New Roman" w:cs="Times New Roman"/>
                <w:bCs/>
                <w:sz w:val="20"/>
                <w:szCs w:val="20"/>
                <w:lang w:val="uk-UA"/>
              </w:rPr>
              <w:t>Демокритъ</w:t>
            </w:r>
            <w:proofErr w:type="spellEnd"/>
            <w:r w:rsidRPr="00DD3E57">
              <w:rPr>
                <w:rFonts w:ascii="Times New Roman" w:hAnsi="Times New Roman" w:cs="Times New Roman"/>
                <w:bCs/>
                <w:sz w:val="20"/>
                <w:szCs w:val="20"/>
                <w:lang w:val="uk-UA"/>
              </w:rPr>
              <w:t>»</w:t>
            </w:r>
          </w:p>
          <w:p w:rsidRPr="00DD3E57" w:rsidR="00DD3E57" w:rsidP="00DD3E57" w:rsidRDefault="00DD3E57" w14:paraId="18E9C479" w14:textId="777777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2. «</w:t>
            </w:r>
            <w:proofErr w:type="spellStart"/>
            <w:r w:rsidRPr="00DD3E57">
              <w:rPr>
                <w:rFonts w:ascii="Times New Roman" w:hAnsi="Times New Roman" w:cs="Times New Roman"/>
                <w:bCs/>
                <w:sz w:val="20"/>
                <w:szCs w:val="20"/>
                <w:lang w:val="uk-UA"/>
              </w:rPr>
              <w:t>Украинскій</w:t>
            </w:r>
            <w:proofErr w:type="spellEnd"/>
            <w:r w:rsidRPr="00DD3E57">
              <w:rPr>
                <w:rFonts w:ascii="Times New Roman" w:hAnsi="Times New Roman" w:cs="Times New Roman"/>
                <w:bCs/>
                <w:sz w:val="20"/>
                <w:szCs w:val="20"/>
                <w:lang w:val="uk-UA"/>
              </w:rPr>
              <w:t xml:space="preserve"> </w:t>
            </w:r>
            <w:proofErr w:type="spellStart"/>
            <w:r w:rsidRPr="00DD3E57">
              <w:rPr>
                <w:rFonts w:ascii="Times New Roman" w:hAnsi="Times New Roman" w:cs="Times New Roman"/>
                <w:bCs/>
                <w:sz w:val="20"/>
                <w:szCs w:val="20"/>
                <w:lang w:val="uk-UA"/>
              </w:rPr>
              <w:t>Вѣстникъ</w:t>
            </w:r>
            <w:proofErr w:type="spellEnd"/>
            <w:r w:rsidRPr="00DD3E57">
              <w:rPr>
                <w:rFonts w:ascii="Times New Roman" w:hAnsi="Times New Roman" w:cs="Times New Roman"/>
                <w:bCs/>
                <w:sz w:val="20"/>
                <w:szCs w:val="20"/>
                <w:lang w:val="uk-UA"/>
              </w:rPr>
              <w:t>» 1817 р.</w:t>
            </w:r>
          </w:p>
          <w:p w:rsidRPr="00DD3E57" w:rsidR="00DD3E57" w:rsidP="00DD3E57" w:rsidRDefault="00DD3E57" w14:paraId="5B231D5D" w14:textId="77777777">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 xml:space="preserve">3. Іван </w:t>
            </w:r>
            <w:proofErr w:type="spellStart"/>
            <w:r w:rsidRPr="00DD3E57">
              <w:rPr>
                <w:rFonts w:ascii="Times New Roman" w:hAnsi="Times New Roman" w:cs="Times New Roman"/>
                <w:bCs/>
                <w:sz w:val="20"/>
                <w:szCs w:val="20"/>
                <w:lang w:val="uk-UA"/>
              </w:rPr>
              <w:t>Вернет</w:t>
            </w:r>
            <w:proofErr w:type="spellEnd"/>
            <w:r w:rsidRPr="00DD3E57">
              <w:rPr>
                <w:rFonts w:ascii="Times New Roman" w:hAnsi="Times New Roman" w:cs="Times New Roman"/>
                <w:bCs/>
                <w:sz w:val="20"/>
                <w:szCs w:val="20"/>
                <w:lang w:val="uk-UA"/>
              </w:rPr>
              <w:t xml:space="preserve"> (Жан Верне)</w:t>
            </w:r>
          </w:p>
          <w:p w:rsidR="00D613A5" w:rsidP="00DD3E57" w:rsidRDefault="00DD3E57" w14:paraId="7EB70080" w14:textId="6D2A5698">
            <w:pPr>
              <w:pStyle w:val="ac"/>
              <w:ind w:right="49"/>
              <w:jc w:val="both"/>
              <w:rPr>
                <w:rFonts w:ascii="Times New Roman" w:hAnsi="Times New Roman" w:cs="Times New Roman"/>
                <w:bCs/>
                <w:sz w:val="20"/>
                <w:szCs w:val="20"/>
                <w:lang w:val="uk-UA"/>
              </w:rPr>
            </w:pPr>
            <w:r w:rsidRPr="00DD3E57">
              <w:rPr>
                <w:rFonts w:ascii="Times New Roman" w:hAnsi="Times New Roman" w:cs="Times New Roman"/>
                <w:bCs/>
                <w:sz w:val="20"/>
                <w:szCs w:val="20"/>
                <w:lang w:val="uk-UA"/>
              </w:rPr>
              <w:t>4. «</w:t>
            </w:r>
            <w:proofErr w:type="spellStart"/>
            <w:r w:rsidRPr="00DD3E57">
              <w:rPr>
                <w:rFonts w:ascii="Times New Roman" w:hAnsi="Times New Roman" w:cs="Times New Roman"/>
                <w:bCs/>
                <w:sz w:val="20"/>
                <w:szCs w:val="20"/>
                <w:lang w:val="uk-UA"/>
              </w:rPr>
              <w:t>Украинскій</w:t>
            </w:r>
            <w:proofErr w:type="spellEnd"/>
            <w:r w:rsidRPr="00DD3E57">
              <w:rPr>
                <w:rFonts w:ascii="Times New Roman" w:hAnsi="Times New Roman" w:cs="Times New Roman"/>
                <w:bCs/>
                <w:sz w:val="20"/>
                <w:szCs w:val="20"/>
                <w:lang w:val="uk-UA"/>
              </w:rPr>
              <w:t xml:space="preserve"> </w:t>
            </w:r>
            <w:proofErr w:type="spellStart"/>
            <w:r w:rsidRPr="00DD3E57">
              <w:rPr>
                <w:rFonts w:ascii="Times New Roman" w:hAnsi="Times New Roman" w:cs="Times New Roman"/>
                <w:bCs/>
                <w:sz w:val="20"/>
                <w:szCs w:val="20"/>
                <w:lang w:val="uk-UA"/>
              </w:rPr>
              <w:t>домоводъ</w:t>
            </w:r>
            <w:proofErr w:type="spellEnd"/>
            <w:r w:rsidRPr="00DD3E57">
              <w:rPr>
                <w:rFonts w:ascii="Times New Roman" w:hAnsi="Times New Roman" w:cs="Times New Roman"/>
                <w:bCs/>
                <w:sz w:val="20"/>
                <w:szCs w:val="20"/>
                <w:lang w:val="uk-UA"/>
              </w:rPr>
              <w:t>» і «</w:t>
            </w:r>
            <w:proofErr w:type="spellStart"/>
            <w:r w:rsidRPr="00DD3E57">
              <w:rPr>
                <w:rFonts w:ascii="Times New Roman" w:hAnsi="Times New Roman" w:cs="Times New Roman"/>
                <w:bCs/>
                <w:sz w:val="20"/>
                <w:szCs w:val="20"/>
                <w:lang w:val="uk-UA"/>
              </w:rPr>
              <w:t>Харьковскія</w:t>
            </w:r>
            <w:proofErr w:type="spellEnd"/>
            <w:r w:rsidRPr="00DD3E57">
              <w:rPr>
                <w:rFonts w:ascii="Times New Roman" w:hAnsi="Times New Roman" w:cs="Times New Roman"/>
                <w:bCs/>
                <w:sz w:val="20"/>
                <w:szCs w:val="20"/>
                <w:lang w:val="uk-UA"/>
              </w:rPr>
              <w:t xml:space="preserve"> </w:t>
            </w:r>
            <w:proofErr w:type="spellStart"/>
            <w:r w:rsidRPr="00DD3E57">
              <w:rPr>
                <w:rFonts w:ascii="Times New Roman" w:hAnsi="Times New Roman" w:cs="Times New Roman"/>
                <w:bCs/>
                <w:sz w:val="20"/>
                <w:szCs w:val="20"/>
                <w:lang w:val="uk-UA"/>
              </w:rPr>
              <w:t>извѣстія</w:t>
            </w:r>
            <w:proofErr w:type="spellEnd"/>
            <w:r w:rsidRPr="00DD3E57">
              <w:rPr>
                <w:rFonts w:ascii="Times New Roman" w:hAnsi="Times New Roman" w:cs="Times New Roman"/>
                <w:bCs/>
                <w:sz w:val="20"/>
                <w:szCs w:val="20"/>
                <w:lang w:val="uk-UA"/>
              </w:rPr>
              <w:t>»</w:t>
            </w:r>
          </w:p>
        </w:tc>
        <w:tc>
          <w:tcPr>
            <w:tcW w:w="992" w:type="dxa"/>
            <w:tcMar/>
            <w:vAlign w:val="center"/>
          </w:tcPr>
          <w:p w:rsidR="00D613A5" w:rsidP="00B52B4E" w:rsidRDefault="00D613A5" w14:paraId="4D9B1F31"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53087BD5"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07837CD7" w14:textId="77777777">
            <w:pPr>
              <w:pStyle w:val="ac"/>
              <w:ind w:right="49"/>
              <w:jc w:val="center"/>
              <w:rPr>
                <w:rFonts w:ascii="Times New Roman" w:hAnsi="Times New Roman" w:cs="Times New Roman"/>
                <w:bCs/>
                <w:sz w:val="20"/>
                <w:szCs w:val="20"/>
                <w:lang w:val="uk-UA"/>
              </w:rPr>
            </w:pPr>
          </w:p>
        </w:tc>
      </w:tr>
      <w:tr w:rsidRPr="00DE358A" w:rsidR="00D613A5" w:rsidTr="3F88D7E8" w14:paraId="22743A28" w14:textId="77777777">
        <w:trPr>
          <w:trHeight w:val="431"/>
        </w:trPr>
        <w:tc>
          <w:tcPr>
            <w:tcW w:w="1128" w:type="dxa"/>
            <w:vMerge w:val="restart"/>
            <w:tcMar/>
            <w:vAlign w:val="center"/>
          </w:tcPr>
          <w:p w:rsidRPr="00DE358A" w:rsidR="00D613A5" w:rsidP="00B52B4E" w:rsidRDefault="00D613A5" w14:paraId="2041B645"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7</w:t>
            </w:r>
            <w:r w:rsidRPr="00DE358A">
              <w:rPr>
                <w:rFonts w:ascii="Times New Roman" w:hAnsi="Times New Roman" w:cs="Times New Roman"/>
                <w:bCs/>
                <w:sz w:val="20"/>
                <w:szCs w:val="20"/>
                <w:lang w:val="uk-UA"/>
              </w:rPr>
              <w:t>-ий тиждень</w:t>
            </w:r>
          </w:p>
        </w:tc>
        <w:tc>
          <w:tcPr>
            <w:tcW w:w="4254" w:type="dxa"/>
            <w:vMerge w:val="restart"/>
            <w:tcMar/>
            <w:vAlign w:val="center"/>
          </w:tcPr>
          <w:p w:rsidRPr="00D12F90" w:rsidR="00D613A5" w:rsidP="00B52B4E" w:rsidRDefault="001A17A9" w14:paraId="13FA4804" w14:textId="39094574">
            <w:pPr>
              <w:pStyle w:val="ae"/>
              <w:tabs>
                <w:tab w:val="left" w:pos="264"/>
              </w:tabs>
              <w:spacing w:after="0"/>
              <w:jc w:val="both"/>
              <w:rPr>
                <w:sz w:val="20"/>
                <w:szCs w:val="20"/>
                <w:lang w:val="uk-UA"/>
              </w:rPr>
            </w:pPr>
            <w:r w:rsidRPr="001A17A9">
              <w:rPr>
                <w:bCs/>
                <w:sz w:val="20"/>
                <w:szCs w:val="20"/>
                <w:lang w:val="uk-UA"/>
              </w:rPr>
              <w:t>Тема 8. Медійні явища XIX ст.</w:t>
            </w:r>
          </w:p>
        </w:tc>
        <w:tc>
          <w:tcPr>
            <w:tcW w:w="1559" w:type="dxa"/>
            <w:tcMar/>
            <w:vAlign w:val="center"/>
          </w:tcPr>
          <w:p w:rsidRPr="00DE358A" w:rsidR="00D613A5" w:rsidP="00B52B4E" w:rsidRDefault="00D613A5" w14:paraId="03A977DB"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00D613A5" w:rsidP="00B52B4E" w:rsidRDefault="00E22B6D" w14:paraId="1767BB18" w14:textId="321FBFD8">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00D613A5" w:rsidP="00B52B4E" w:rsidRDefault="00D613A5" w14:paraId="0181337B"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D613A5" w:rsidP="00B52B4E" w:rsidRDefault="00CF0420" w14:paraId="54A0AC28" w14:textId="77672D7B">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Pr="00B62880" w:rsidR="00D613A5" w:rsidP="00B52B4E" w:rsidRDefault="00B62880" w14:paraId="29AD1229" w14:textId="77777777">
            <w:pPr>
              <w:pStyle w:val="ac"/>
              <w:ind w:right="49"/>
              <w:jc w:val="center"/>
              <w:rPr>
                <w:rFonts w:ascii="Times New Roman" w:hAnsi="Times New Roman" w:cs="Times New Roman"/>
                <w:b/>
                <w:sz w:val="20"/>
                <w:szCs w:val="20"/>
                <w:lang w:val="uk-UA"/>
              </w:rPr>
            </w:pPr>
            <w:r w:rsidRPr="00B62880">
              <w:rPr>
                <w:rFonts w:ascii="Times New Roman" w:hAnsi="Times New Roman" w:cs="Times New Roman"/>
                <w:b/>
                <w:sz w:val="20"/>
                <w:szCs w:val="20"/>
                <w:lang w:val="uk-UA"/>
              </w:rPr>
              <w:t>12</w:t>
            </w:r>
          </w:p>
          <w:p w:rsidR="00B62880" w:rsidP="00B52B4E" w:rsidRDefault="00B62880" w14:paraId="2DD3FE49" w14:textId="77777777">
            <w:pPr>
              <w:pStyle w:val="ac"/>
              <w:ind w:right="49"/>
              <w:jc w:val="center"/>
              <w:rPr>
                <w:rFonts w:ascii="Times New Roman" w:hAnsi="Times New Roman" w:cs="Times New Roman"/>
                <w:bCs/>
                <w:sz w:val="20"/>
                <w:szCs w:val="20"/>
                <w:lang w:val="uk-UA"/>
              </w:rPr>
            </w:pPr>
          </w:p>
          <w:p w:rsidR="00B62880" w:rsidP="00B52B4E" w:rsidRDefault="00B62880" w14:paraId="32F95665" w14:textId="38CEF130">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r>
      <w:tr w:rsidRPr="00DE358A" w:rsidR="00D613A5" w:rsidTr="3F88D7E8" w14:paraId="01FDD6F8" w14:textId="77777777">
        <w:trPr>
          <w:trHeight w:val="359"/>
        </w:trPr>
        <w:tc>
          <w:tcPr>
            <w:tcW w:w="1128" w:type="dxa"/>
            <w:vMerge/>
            <w:tcMar/>
            <w:vAlign w:val="center"/>
          </w:tcPr>
          <w:p w:rsidR="00D613A5" w:rsidP="00B52B4E" w:rsidRDefault="00D613A5" w14:paraId="5FE7E5B9"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5E64D833" w14:textId="77777777">
            <w:pPr>
              <w:pStyle w:val="ae"/>
              <w:tabs>
                <w:tab w:val="left" w:pos="264"/>
              </w:tabs>
              <w:spacing w:after="0"/>
              <w:jc w:val="both"/>
              <w:rPr>
                <w:bCs/>
                <w:sz w:val="20"/>
                <w:szCs w:val="20"/>
                <w:lang w:val="uk-UA"/>
              </w:rPr>
            </w:pPr>
          </w:p>
        </w:tc>
        <w:tc>
          <w:tcPr>
            <w:tcW w:w="1559" w:type="dxa"/>
            <w:tcMar/>
            <w:vAlign w:val="center"/>
          </w:tcPr>
          <w:p w:rsidRPr="00DE358A" w:rsidR="00D613A5" w:rsidP="00B52B4E" w:rsidRDefault="00D613A5" w14:paraId="5DC70F3E"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B62880" w:rsidR="00D613A5" w:rsidP="00B52B4E" w:rsidRDefault="00DD3E57" w14:paraId="625D44A2" w14:textId="77777777">
            <w:pPr>
              <w:pStyle w:val="ac"/>
              <w:ind w:right="49"/>
              <w:jc w:val="both"/>
              <w:rPr>
                <w:rFonts w:ascii="Times New Roman" w:hAnsi="Times New Roman" w:cs="Times New Roman"/>
                <w:b/>
                <w:sz w:val="20"/>
                <w:szCs w:val="20"/>
                <w:lang w:val="uk-UA"/>
              </w:rPr>
            </w:pPr>
            <w:r w:rsidRPr="00B62880">
              <w:rPr>
                <w:rFonts w:ascii="Times New Roman" w:hAnsi="Times New Roman" w:cs="Times New Roman"/>
                <w:b/>
                <w:sz w:val="20"/>
                <w:szCs w:val="20"/>
                <w:lang w:val="uk-UA"/>
              </w:rPr>
              <w:t>Модульний контроль 2</w:t>
            </w:r>
          </w:p>
          <w:p w:rsidRPr="001A17A9" w:rsidR="001A17A9" w:rsidP="001A17A9" w:rsidRDefault="001A17A9" w14:paraId="15AF8C1E" w14:textId="5F2567BA">
            <w:pPr>
              <w:pStyle w:val="ac"/>
              <w:ind w:right="49"/>
              <w:jc w:val="both"/>
              <w:rPr>
                <w:rFonts w:ascii="Times New Roman" w:hAnsi="Times New Roman" w:cs="Times New Roman"/>
                <w:bCs/>
                <w:sz w:val="20"/>
                <w:szCs w:val="20"/>
                <w:lang w:val="uk-UA"/>
              </w:rPr>
            </w:pPr>
          </w:p>
          <w:p w:rsidRPr="001A17A9" w:rsidR="001A17A9" w:rsidP="001A17A9" w:rsidRDefault="001A17A9" w14:paraId="0A9F187E" w14:textId="6BD2202F">
            <w:pPr>
              <w:pStyle w:val="ac"/>
              <w:ind w:right="49"/>
              <w:jc w:val="both"/>
              <w:rPr>
                <w:rFonts w:ascii="Times New Roman" w:hAnsi="Times New Roman" w:cs="Times New Roman"/>
                <w:bCs/>
                <w:sz w:val="20"/>
                <w:szCs w:val="20"/>
                <w:lang w:val="uk-UA"/>
              </w:rPr>
            </w:pPr>
            <w:r w:rsidRPr="001A17A9">
              <w:rPr>
                <w:rFonts w:ascii="Times New Roman" w:hAnsi="Times New Roman" w:cs="Times New Roman"/>
                <w:bCs/>
                <w:sz w:val="20"/>
                <w:szCs w:val="20"/>
                <w:lang w:val="uk-UA"/>
              </w:rPr>
              <w:t xml:space="preserve">Практичне завдання </w:t>
            </w:r>
            <w:r w:rsidR="007D428B">
              <w:rPr>
                <w:rFonts w:ascii="Times New Roman" w:hAnsi="Times New Roman" w:cs="Times New Roman"/>
                <w:bCs/>
                <w:sz w:val="20"/>
                <w:szCs w:val="20"/>
                <w:lang w:val="uk-UA"/>
              </w:rPr>
              <w:t>9</w:t>
            </w:r>
          </w:p>
          <w:p w:rsidRPr="001A17A9" w:rsidR="001A17A9" w:rsidP="001A17A9" w:rsidRDefault="001A17A9" w14:paraId="147B5917" w14:textId="77777777">
            <w:pPr>
              <w:pStyle w:val="ac"/>
              <w:ind w:right="49"/>
              <w:jc w:val="both"/>
              <w:rPr>
                <w:rFonts w:ascii="Times New Roman" w:hAnsi="Times New Roman" w:cs="Times New Roman"/>
                <w:bCs/>
                <w:sz w:val="20"/>
                <w:szCs w:val="20"/>
                <w:lang w:val="uk-UA"/>
              </w:rPr>
            </w:pPr>
            <w:r w:rsidRPr="001A17A9">
              <w:rPr>
                <w:rFonts w:ascii="Times New Roman" w:hAnsi="Times New Roman" w:cs="Times New Roman"/>
                <w:bCs/>
                <w:sz w:val="20"/>
                <w:szCs w:val="20"/>
                <w:lang w:val="uk-UA"/>
              </w:rPr>
              <w:t>1. Преса як «четверта влада» (історія концепції)</w:t>
            </w:r>
          </w:p>
          <w:p w:rsidRPr="001A17A9" w:rsidR="001A17A9" w:rsidP="001A17A9" w:rsidRDefault="001A17A9" w14:paraId="5B158D7D" w14:textId="77777777">
            <w:pPr>
              <w:pStyle w:val="ac"/>
              <w:ind w:right="49"/>
              <w:jc w:val="both"/>
              <w:rPr>
                <w:rFonts w:ascii="Times New Roman" w:hAnsi="Times New Roman" w:cs="Times New Roman"/>
                <w:bCs/>
                <w:sz w:val="20"/>
                <w:szCs w:val="20"/>
                <w:lang w:val="uk-UA"/>
              </w:rPr>
            </w:pPr>
            <w:r w:rsidRPr="001A17A9">
              <w:rPr>
                <w:rFonts w:ascii="Times New Roman" w:hAnsi="Times New Roman" w:cs="Times New Roman"/>
                <w:bCs/>
                <w:sz w:val="20"/>
                <w:szCs w:val="20"/>
                <w:lang w:val="uk-UA"/>
              </w:rPr>
              <w:t>2. Роль фотографії в розвитку журналістики.</w:t>
            </w:r>
          </w:p>
          <w:p w:rsidRPr="001A17A9" w:rsidR="001A17A9" w:rsidP="001A17A9" w:rsidRDefault="001A17A9" w14:paraId="64E1CED9" w14:textId="77777777">
            <w:pPr>
              <w:pStyle w:val="ac"/>
              <w:ind w:right="49"/>
              <w:jc w:val="both"/>
              <w:rPr>
                <w:rFonts w:ascii="Times New Roman" w:hAnsi="Times New Roman" w:cs="Times New Roman"/>
                <w:bCs/>
                <w:sz w:val="20"/>
                <w:szCs w:val="20"/>
                <w:lang w:val="uk-UA"/>
              </w:rPr>
            </w:pPr>
            <w:r w:rsidRPr="001A17A9">
              <w:rPr>
                <w:rFonts w:ascii="Times New Roman" w:hAnsi="Times New Roman" w:cs="Times New Roman"/>
                <w:bCs/>
                <w:sz w:val="20"/>
                <w:szCs w:val="20"/>
                <w:lang w:val="uk-UA"/>
              </w:rPr>
              <w:t>3. Роль телеграфу в розвитку журналістики.</w:t>
            </w:r>
          </w:p>
          <w:p w:rsidR="00DD3E57" w:rsidP="001A17A9" w:rsidRDefault="001A17A9" w14:paraId="38A09AE3" w14:textId="45C93DE3">
            <w:pPr>
              <w:pStyle w:val="ac"/>
              <w:ind w:right="49"/>
              <w:jc w:val="both"/>
              <w:rPr>
                <w:rFonts w:ascii="Times New Roman" w:hAnsi="Times New Roman" w:cs="Times New Roman"/>
                <w:bCs/>
                <w:sz w:val="20"/>
                <w:szCs w:val="20"/>
                <w:lang w:val="uk-UA"/>
              </w:rPr>
            </w:pPr>
            <w:r w:rsidRPr="001A17A9">
              <w:rPr>
                <w:rFonts w:ascii="Times New Roman" w:hAnsi="Times New Roman" w:cs="Times New Roman"/>
                <w:bCs/>
                <w:sz w:val="20"/>
                <w:szCs w:val="20"/>
                <w:lang w:val="uk-UA"/>
              </w:rPr>
              <w:t>4. Технологія газетного виробництва.</w:t>
            </w:r>
          </w:p>
        </w:tc>
        <w:tc>
          <w:tcPr>
            <w:tcW w:w="992" w:type="dxa"/>
            <w:tcMar/>
            <w:vAlign w:val="center"/>
          </w:tcPr>
          <w:p w:rsidR="00D613A5" w:rsidP="00B52B4E" w:rsidRDefault="00D613A5" w14:paraId="0462B662"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59FB7EC1"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203A91F3" w14:textId="77777777">
            <w:pPr>
              <w:pStyle w:val="ac"/>
              <w:ind w:right="49"/>
              <w:jc w:val="center"/>
              <w:rPr>
                <w:rFonts w:ascii="Times New Roman" w:hAnsi="Times New Roman" w:cs="Times New Roman"/>
                <w:bCs/>
                <w:sz w:val="20"/>
                <w:szCs w:val="20"/>
                <w:lang w:val="uk-UA"/>
              </w:rPr>
            </w:pPr>
          </w:p>
        </w:tc>
      </w:tr>
      <w:tr w:rsidRPr="00DE358A" w:rsidR="00D613A5" w:rsidTr="3F88D7E8" w14:paraId="55A3E5DB" w14:textId="77777777">
        <w:trPr>
          <w:trHeight w:val="360"/>
        </w:trPr>
        <w:tc>
          <w:tcPr>
            <w:tcW w:w="1128" w:type="dxa"/>
            <w:vMerge w:val="restart"/>
            <w:tcMar/>
            <w:vAlign w:val="center"/>
          </w:tcPr>
          <w:p w:rsidR="00D613A5" w:rsidP="00B52B4E" w:rsidRDefault="00D613A5" w14:paraId="022CAAB6"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8</w:t>
            </w:r>
            <w:r w:rsidRPr="00DE358A">
              <w:rPr>
                <w:rFonts w:ascii="Times New Roman" w:hAnsi="Times New Roman" w:cs="Times New Roman"/>
                <w:bCs/>
                <w:sz w:val="20"/>
                <w:szCs w:val="20"/>
                <w:lang w:val="uk-UA"/>
              </w:rPr>
              <w:t>-ий тиждень</w:t>
            </w:r>
          </w:p>
        </w:tc>
        <w:tc>
          <w:tcPr>
            <w:tcW w:w="4254" w:type="dxa"/>
            <w:vMerge w:val="restart"/>
            <w:tcMar/>
            <w:vAlign w:val="center"/>
          </w:tcPr>
          <w:p w:rsidRPr="007D428B" w:rsidR="00D613A5" w:rsidP="007D428B" w:rsidRDefault="007D428B" w14:paraId="069DA798" w14:textId="36B91EAC">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Тема 9. Світова журналістика ХІХ ст. Велика Британія</w:t>
            </w:r>
          </w:p>
        </w:tc>
        <w:tc>
          <w:tcPr>
            <w:tcW w:w="1559" w:type="dxa"/>
            <w:tcMar/>
            <w:vAlign w:val="center"/>
          </w:tcPr>
          <w:p w:rsidRPr="00DE358A" w:rsidR="00D613A5" w:rsidP="00B52B4E" w:rsidRDefault="00D613A5" w14:paraId="6933216B"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A57B13" w:rsidR="00D613A5" w:rsidP="00B52B4E" w:rsidRDefault="00E22B6D" w14:paraId="6995E8B7" w14:textId="5E74318F">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00D613A5" w:rsidP="00B52B4E" w:rsidRDefault="00D613A5" w14:paraId="370D9537"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D613A5" w:rsidP="00B52B4E" w:rsidRDefault="00CF0420" w14:paraId="1F222591" w14:textId="1BB988CA">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00D613A5" w:rsidP="00B52B4E" w:rsidRDefault="00B62880" w14:paraId="7C07E332" w14:textId="5AB63A9C">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r>
      <w:tr w:rsidRPr="00DE358A" w:rsidR="00D613A5" w:rsidTr="3F88D7E8" w14:paraId="1DBF9465" w14:textId="77777777">
        <w:trPr>
          <w:trHeight w:val="360"/>
        </w:trPr>
        <w:tc>
          <w:tcPr>
            <w:tcW w:w="1128" w:type="dxa"/>
            <w:vMerge/>
            <w:tcMar/>
            <w:vAlign w:val="center"/>
          </w:tcPr>
          <w:p w:rsidR="00D613A5" w:rsidP="00B52B4E" w:rsidRDefault="00D613A5" w14:paraId="0BB5E398"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5BE8FA4F" w14:textId="77777777">
            <w:pPr>
              <w:pStyle w:val="ac"/>
              <w:ind w:right="49"/>
              <w:jc w:val="both"/>
              <w:rPr>
                <w:rFonts w:ascii="Times New Roman" w:hAnsi="Times New Roman" w:cs="Times New Roman"/>
                <w:bCs/>
                <w:sz w:val="20"/>
                <w:szCs w:val="20"/>
                <w:lang w:val="uk-UA"/>
              </w:rPr>
            </w:pPr>
          </w:p>
        </w:tc>
        <w:tc>
          <w:tcPr>
            <w:tcW w:w="1559" w:type="dxa"/>
            <w:tcMar/>
            <w:vAlign w:val="center"/>
          </w:tcPr>
          <w:p w:rsidR="00D613A5" w:rsidP="00B52B4E" w:rsidRDefault="00D613A5" w14:paraId="13D79C77"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D428B" w:rsidR="007D428B" w:rsidP="007D428B" w:rsidRDefault="007D428B" w14:paraId="66E596DE" w14:textId="4A1585C1">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 xml:space="preserve">Практичне завдання </w:t>
            </w:r>
            <w:r>
              <w:rPr>
                <w:rFonts w:ascii="Times New Roman" w:hAnsi="Times New Roman" w:cs="Times New Roman"/>
                <w:bCs/>
                <w:sz w:val="20"/>
                <w:szCs w:val="20"/>
                <w:lang w:val="uk-UA"/>
              </w:rPr>
              <w:t>10</w:t>
            </w:r>
          </w:p>
          <w:p w:rsidRPr="007D428B" w:rsidR="007D428B" w:rsidP="007D428B" w:rsidRDefault="007D428B" w14:paraId="10D9AF13" w14:textId="77777777">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1. Якісна і масова преса.</w:t>
            </w:r>
          </w:p>
          <w:p w:rsidRPr="007D428B" w:rsidR="007D428B" w:rsidP="007D428B" w:rsidRDefault="007D428B" w14:paraId="0A1E1903" w14:textId="77777777">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2. Чартистський рух у Великій Британії та його преса.</w:t>
            </w:r>
          </w:p>
          <w:p w:rsidRPr="007D428B" w:rsidR="007D428B" w:rsidP="007D428B" w:rsidRDefault="007D428B" w14:paraId="3FB248E7" w14:textId="77777777">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3. Історія газети «</w:t>
            </w:r>
            <w:proofErr w:type="spellStart"/>
            <w:r w:rsidRPr="007D428B">
              <w:rPr>
                <w:rFonts w:ascii="Times New Roman" w:hAnsi="Times New Roman" w:cs="Times New Roman"/>
                <w:bCs/>
                <w:sz w:val="20"/>
                <w:szCs w:val="20"/>
                <w:lang w:val="uk-UA"/>
              </w:rPr>
              <w:t>The</w:t>
            </w:r>
            <w:proofErr w:type="spellEnd"/>
            <w:r w:rsidRPr="007D428B">
              <w:rPr>
                <w:rFonts w:ascii="Times New Roman" w:hAnsi="Times New Roman" w:cs="Times New Roman"/>
                <w:bCs/>
                <w:sz w:val="20"/>
                <w:szCs w:val="20"/>
                <w:lang w:val="uk-UA"/>
              </w:rPr>
              <w:t xml:space="preserve"> </w:t>
            </w:r>
            <w:proofErr w:type="spellStart"/>
            <w:r w:rsidRPr="007D428B">
              <w:rPr>
                <w:rFonts w:ascii="Times New Roman" w:hAnsi="Times New Roman" w:cs="Times New Roman"/>
                <w:bCs/>
                <w:sz w:val="20"/>
                <w:szCs w:val="20"/>
                <w:lang w:val="uk-UA"/>
              </w:rPr>
              <w:t>Times</w:t>
            </w:r>
            <w:proofErr w:type="spellEnd"/>
            <w:r w:rsidRPr="007D428B">
              <w:rPr>
                <w:rFonts w:ascii="Times New Roman" w:hAnsi="Times New Roman" w:cs="Times New Roman"/>
                <w:bCs/>
                <w:sz w:val="20"/>
                <w:szCs w:val="20"/>
                <w:lang w:val="uk-UA"/>
              </w:rPr>
              <w:t>».</w:t>
            </w:r>
          </w:p>
          <w:p w:rsidRPr="00E82A2B" w:rsidR="00D613A5" w:rsidP="007D428B" w:rsidRDefault="007D428B" w14:paraId="519A4D0F" w14:textId="35A3A454">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4. Історія газети «</w:t>
            </w:r>
            <w:proofErr w:type="spellStart"/>
            <w:r w:rsidRPr="007D428B">
              <w:rPr>
                <w:rFonts w:ascii="Times New Roman" w:hAnsi="Times New Roman" w:cs="Times New Roman"/>
                <w:bCs/>
                <w:sz w:val="20"/>
                <w:szCs w:val="20"/>
                <w:lang w:val="uk-UA"/>
              </w:rPr>
              <w:t>Guardian</w:t>
            </w:r>
            <w:proofErr w:type="spellEnd"/>
            <w:r w:rsidRPr="007D428B">
              <w:rPr>
                <w:rFonts w:ascii="Times New Roman" w:hAnsi="Times New Roman" w:cs="Times New Roman"/>
                <w:bCs/>
                <w:sz w:val="20"/>
                <w:szCs w:val="20"/>
                <w:lang w:val="uk-UA"/>
              </w:rPr>
              <w:t>»</w:t>
            </w:r>
          </w:p>
        </w:tc>
        <w:tc>
          <w:tcPr>
            <w:tcW w:w="992" w:type="dxa"/>
            <w:tcMar/>
            <w:vAlign w:val="center"/>
          </w:tcPr>
          <w:p w:rsidR="00D613A5" w:rsidP="00B52B4E" w:rsidRDefault="00D613A5" w14:paraId="278B0B66"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1C40FE75"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046E7D0A" w14:textId="77777777">
            <w:pPr>
              <w:pStyle w:val="ac"/>
              <w:ind w:right="49"/>
              <w:jc w:val="center"/>
              <w:rPr>
                <w:rFonts w:ascii="Times New Roman" w:hAnsi="Times New Roman" w:cs="Times New Roman"/>
                <w:bCs/>
                <w:sz w:val="20"/>
                <w:szCs w:val="20"/>
                <w:lang w:val="uk-UA"/>
              </w:rPr>
            </w:pPr>
          </w:p>
        </w:tc>
      </w:tr>
      <w:tr w:rsidRPr="00DE358A" w:rsidR="00D613A5" w:rsidTr="3F88D7E8" w14:paraId="2B9F1CDC" w14:textId="77777777">
        <w:trPr>
          <w:trHeight w:val="462"/>
        </w:trPr>
        <w:tc>
          <w:tcPr>
            <w:tcW w:w="1128" w:type="dxa"/>
            <w:vMerge w:val="restart"/>
            <w:tcMar/>
            <w:vAlign w:val="center"/>
          </w:tcPr>
          <w:p w:rsidR="00D613A5" w:rsidP="00B52B4E" w:rsidRDefault="00D613A5" w14:paraId="59AC9D2A"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9</w:t>
            </w:r>
            <w:r w:rsidRPr="00DE358A">
              <w:rPr>
                <w:rFonts w:ascii="Times New Roman" w:hAnsi="Times New Roman" w:cs="Times New Roman"/>
                <w:bCs/>
                <w:sz w:val="20"/>
                <w:szCs w:val="20"/>
                <w:lang w:val="uk-UA"/>
              </w:rPr>
              <w:t>-ий тиждень</w:t>
            </w:r>
          </w:p>
        </w:tc>
        <w:tc>
          <w:tcPr>
            <w:tcW w:w="4254" w:type="dxa"/>
            <w:vMerge w:val="restart"/>
            <w:tcMar/>
            <w:vAlign w:val="center"/>
          </w:tcPr>
          <w:p w:rsidRPr="007D428B" w:rsidR="00D613A5" w:rsidP="007D428B" w:rsidRDefault="007D428B" w14:paraId="4E16301F" w14:textId="21311C08">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Тема 10. Світова журналістика XIX ст. Сполучені Штати Америки</w:t>
            </w:r>
          </w:p>
        </w:tc>
        <w:tc>
          <w:tcPr>
            <w:tcW w:w="1559" w:type="dxa"/>
            <w:tcMar/>
            <w:vAlign w:val="center"/>
          </w:tcPr>
          <w:p w:rsidRPr="00DE358A" w:rsidR="00D613A5" w:rsidP="00B52B4E" w:rsidRDefault="00D613A5" w14:paraId="4440E343"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00D613A5" w:rsidP="00B52B4E" w:rsidRDefault="00E22B6D" w14:paraId="085B5E8E" w14:textId="2B133B72">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00D613A5" w:rsidP="00B52B4E" w:rsidRDefault="00D613A5" w14:paraId="34471F90"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D613A5" w:rsidP="00B52B4E" w:rsidRDefault="00CF0420" w14:paraId="2792B713" w14:textId="10EA06E2">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00D613A5" w:rsidP="00B52B4E" w:rsidRDefault="00B62880" w14:paraId="42860CA0" w14:textId="0AA4434B">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r>
      <w:tr w:rsidRPr="00DE358A" w:rsidR="00D613A5" w:rsidTr="3F88D7E8" w14:paraId="7EF67064" w14:textId="77777777">
        <w:trPr>
          <w:trHeight w:val="462"/>
        </w:trPr>
        <w:tc>
          <w:tcPr>
            <w:tcW w:w="1128" w:type="dxa"/>
            <w:vMerge/>
            <w:tcMar/>
            <w:vAlign w:val="center"/>
          </w:tcPr>
          <w:p w:rsidR="00D613A5" w:rsidP="00B52B4E" w:rsidRDefault="00D613A5" w14:paraId="1222E962"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606016B0" w14:textId="77777777">
            <w:pPr>
              <w:pStyle w:val="ae"/>
              <w:tabs>
                <w:tab w:val="left" w:pos="264"/>
              </w:tabs>
              <w:spacing w:after="0"/>
              <w:jc w:val="both"/>
              <w:rPr>
                <w:bCs/>
                <w:sz w:val="20"/>
                <w:szCs w:val="20"/>
                <w:lang w:val="uk-UA"/>
              </w:rPr>
            </w:pPr>
          </w:p>
        </w:tc>
        <w:tc>
          <w:tcPr>
            <w:tcW w:w="1559" w:type="dxa"/>
            <w:tcMar/>
            <w:vAlign w:val="center"/>
          </w:tcPr>
          <w:p w:rsidRPr="00DE358A" w:rsidR="00D613A5" w:rsidP="00B52B4E" w:rsidRDefault="00D613A5" w14:paraId="61533FB8"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D428B" w:rsidR="007D428B" w:rsidP="007D428B" w:rsidRDefault="007D428B" w14:paraId="5FDD65CF" w14:textId="60A5F1AC">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 xml:space="preserve">Практичне завдання </w:t>
            </w:r>
            <w:r>
              <w:rPr>
                <w:rFonts w:ascii="Times New Roman" w:hAnsi="Times New Roman" w:cs="Times New Roman"/>
                <w:bCs/>
                <w:sz w:val="20"/>
                <w:szCs w:val="20"/>
                <w:lang w:val="uk-UA"/>
              </w:rPr>
              <w:t>11</w:t>
            </w:r>
          </w:p>
          <w:p w:rsidRPr="007D428B" w:rsidR="007D428B" w:rsidP="007D428B" w:rsidRDefault="007D428B" w14:paraId="4B97AC23" w14:textId="77777777">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 xml:space="preserve">1. Журналістська і видавнича діяльність Джозефа </w:t>
            </w:r>
            <w:proofErr w:type="spellStart"/>
            <w:r w:rsidRPr="007D428B">
              <w:rPr>
                <w:rFonts w:ascii="Times New Roman" w:hAnsi="Times New Roman" w:cs="Times New Roman"/>
                <w:bCs/>
                <w:sz w:val="20"/>
                <w:szCs w:val="20"/>
                <w:lang w:val="uk-UA"/>
              </w:rPr>
              <w:t>Пулітцера</w:t>
            </w:r>
            <w:proofErr w:type="spellEnd"/>
          </w:p>
          <w:p w:rsidRPr="007D428B" w:rsidR="007D428B" w:rsidP="007D428B" w:rsidRDefault="007D428B" w14:paraId="14B390CF" w14:textId="77777777">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 xml:space="preserve">2. Репортерські експерименти Неллі </w:t>
            </w:r>
            <w:proofErr w:type="spellStart"/>
            <w:r w:rsidRPr="007D428B">
              <w:rPr>
                <w:rFonts w:ascii="Times New Roman" w:hAnsi="Times New Roman" w:cs="Times New Roman"/>
                <w:bCs/>
                <w:sz w:val="20"/>
                <w:szCs w:val="20"/>
                <w:lang w:val="uk-UA"/>
              </w:rPr>
              <w:t>Блай</w:t>
            </w:r>
            <w:proofErr w:type="spellEnd"/>
            <w:r w:rsidRPr="007D428B">
              <w:rPr>
                <w:rFonts w:ascii="Times New Roman" w:hAnsi="Times New Roman" w:cs="Times New Roman"/>
                <w:bCs/>
                <w:sz w:val="20"/>
                <w:szCs w:val="20"/>
                <w:lang w:val="uk-UA"/>
              </w:rPr>
              <w:t xml:space="preserve"> (Елізабет </w:t>
            </w:r>
            <w:proofErr w:type="spellStart"/>
            <w:r w:rsidRPr="007D428B">
              <w:rPr>
                <w:rFonts w:ascii="Times New Roman" w:hAnsi="Times New Roman" w:cs="Times New Roman"/>
                <w:bCs/>
                <w:sz w:val="20"/>
                <w:szCs w:val="20"/>
                <w:lang w:val="uk-UA"/>
              </w:rPr>
              <w:t>Кокрейн</w:t>
            </w:r>
            <w:proofErr w:type="spellEnd"/>
            <w:r w:rsidRPr="007D428B">
              <w:rPr>
                <w:rFonts w:ascii="Times New Roman" w:hAnsi="Times New Roman" w:cs="Times New Roman"/>
                <w:bCs/>
                <w:sz w:val="20"/>
                <w:szCs w:val="20"/>
                <w:lang w:val="uk-UA"/>
              </w:rPr>
              <w:t>)</w:t>
            </w:r>
          </w:p>
          <w:p w:rsidRPr="007D428B" w:rsidR="007D428B" w:rsidP="007D428B" w:rsidRDefault="007D428B" w14:paraId="47C723B9" w14:textId="77777777">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3. Зародження феномена «жовтої преси»</w:t>
            </w:r>
          </w:p>
          <w:p w:rsidR="00D613A5" w:rsidP="007D428B" w:rsidRDefault="007D428B" w14:paraId="51C05141" w14:textId="3DB257D5">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 xml:space="preserve">4. Рух </w:t>
            </w:r>
            <w:proofErr w:type="spellStart"/>
            <w:r w:rsidRPr="007D428B">
              <w:rPr>
                <w:rFonts w:ascii="Times New Roman" w:hAnsi="Times New Roman" w:cs="Times New Roman"/>
                <w:bCs/>
                <w:sz w:val="20"/>
                <w:szCs w:val="20"/>
                <w:lang w:val="uk-UA"/>
              </w:rPr>
              <w:t>макрейкерів</w:t>
            </w:r>
            <w:proofErr w:type="spellEnd"/>
            <w:r w:rsidRPr="007D428B">
              <w:rPr>
                <w:rFonts w:ascii="Times New Roman" w:hAnsi="Times New Roman" w:cs="Times New Roman"/>
                <w:bCs/>
                <w:sz w:val="20"/>
                <w:szCs w:val="20"/>
                <w:lang w:val="uk-UA"/>
              </w:rPr>
              <w:t xml:space="preserve"> («</w:t>
            </w:r>
            <w:proofErr w:type="spellStart"/>
            <w:r w:rsidRPr="007D428B">
              <w:rPr>
                <w:rFonts w:ascii="Times New Roman" w:hAnsi="Times New Roman" w:cs="Times New Roman"/>
                <w:bCs/>
                <w:sz w:val="20"/>
                <w:szCs w:val="20"/>
                <w:lang w:val="uk-UA"/>
              </w:rPr>
              <w:t>розгрібачів</w:t>
            </w:r>
            <w:proofErr w:type="spellEnd"/>
            <w:r w:rsidRPr="007D428B">
              <w:rPr>
                <w:rFonts w:ascii="Times New Roman" w:hAnsi="Times New Roman" w:cs="Times New Roman"/>
                <w:bCs/>
                <w:sz w:val="20"/>
                <w:szCs w:val="20"/>
                <w:lang w:val="uk-UA"/>
              </w:rPr>
              <w:t xml:space="preserve"> бруду»)</w:t>
            </w:r>
          </w:p>
        </w:tc>
        <w:tc>
          <w:tcPr>
            <w:tcW w:w="992" w:type="dxa"/>
            <w:tcMar/>
            <w:vAlign w:val="center"/>
          </w:tcPr>
          <w:p w:rsidR="00D613A5" w:rsidP="00B52B4E" w:rsidRDefault="00D613A5" w14:paraId="59FA1B87"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6AFEFFFA"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53AF1646" w14:textId="77777777">
            <w:pPr>
              <w:pStyle w:val="ac"/>
              <w:ind w:right="49"/>
              <w:jc w:val="center"/>
              <w:rPr>
                <w:rFonts w:ascii="Times New Roman" w:hAnsi="Times New Roman" w:cs="Times New Roman"/>
                <w:bCs/>
                <w:sz w:val="20"/>
                <w:szCs w:val="20"/>
                <w:lang w:val="uk-UA"/>
              </w:rPr>
            </w:pPr>
          </w:p>
        </w:tc>
      </w:tr>
      <w:tr w:rsidRPr="00DE358A" w:rsidR="00D613A5" w:rsidTr="3F88D7E8" w14:paraId="158EDFD7" w14:textId="77777777">
        <w:trPr>
          <w:trHeight w:val="462"/>
        </w:trPr>
        <w:tc>
          <w:tcPr>
            <w:tcW w:w="1128" w:type="dxa"/>
            <w:vMerge w:val="restart"/>
            <w:tcMar/>
            <w:vAlign w:val="center"/>
          </w:tcPr>
          <w:p w:rsidR="00D613A5" w:rsidP="00B52B4E" w:rsidRDefault="00D613A5" w14:paraId="4F429AEC" w14:textId="77777777">
            <w:pPr>
              <w:pStyle w:val="ac"/>
              <w:ind w:right="49"/>
              <w:jc w:val="center"/>
              <w:rPr>
                <w:rFonts w:ascii="Times New Roman" w:hAnsi="Times New Roman" w:cs="Times New Roman"/>
                <w:bCs/>
                <w:sz w:val="20"/>
                <w:szCs w:val="20"/>
                <w:lang w:val="uk-UA"/>
              </w:rPr>
            </w:pPr>
            <w:r w:rsidRPr="00D2526F">
              <w:rPr>
                <w:rFonts w:ascii="Times New Roman" w:hAnsi="Times New Roman" w:cs="Times New Roman"/>
                <w:bCs/>
                <w:sz w:val="20"/>
                <w:szCs w:val="20"/>
                <w:lang w:val="uk-UA"/>
              </w:rPr>
              <w:t>10-ий тиждень</w:t>
            </w:r>
          </w:p>
        </w:tc>
        <w:tc>
          <w:tcPr>
            <w:tcW w:w="4254" w:type="dxa"/>
            <w:vMerge w:val="restart"/>
            <w:tcMar/>
            <w:vAlign w:val="center"/>
          </w:tcPr>
          <w:p w:rsidR="00D613A5" w:rsidP="007D428B" w:rsidRDefault="007D428B" w14:paraId="5C1ABA56" w14:textId="77777777">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Тема 11. Світова журналістика ХІХ ст. Франція, Німеччина</w:t>
            </w:r>
          </w:p>
          <w:p w:rsidRPr="007D428B" w:rsidR="00476423" w:rsidP="007D428B" w:rsidRDefault="00476423" w14:paraId="493E2D78" w14:textId="46391A3B">
            <w:pPr>
              <w:pStyle w:val="ac"/>
              <w:ind w:right="49"/>
              <w:jc w:val="both"/>
              <w:rPr>
                <w:rFonts w:ascii="Times New Roman" w:hAnsi="Times New Roman" w:cs="Times New Roman"/>
                <w:bCs/>
                <w:sz w:val="20"/>
                <w:szCs w:val="20"/>
                <w:lang w:val="uk-UA"/>
              </w:rPr>
            </w:pPr>
            <w:r w:rsidRPr="00476423">
              <w:rPr>
                <w:rFonts w:ascii="Times New Roman" w:hAnsi="Times New Roman" w:cs="Times New Roman"/>
                <w:iCs/>
                <w:sz w:val="20"/>
                <w:szCs w:val="20"/>
                <w:lang w:val="uk-UA"/>
              </w:rPr>
              <w:t>Тема 12. Історія світових інформаційних агенцій</w:t>
            </w:r>
            <w:r>
              <w:rPr>
                <w:rFonts w:ascii="Times New Roman" w:hAnsi="Times New Roman" w:cs="Times New Roman"/>
                <w:iCs/>
                <w:sz w:val="20"/>
                <w:szCs w:val="20"/>
                <w:lang w:val="uk-UA"/>
              </w:rPr>
              <w:t xml:space="preserve"> (самопідготовка)</w:t>
            </w:r>
          </w:p>
        </w:tc>
        <w:tc>
          <w:tcPr>
            <w:tcW w:w="1559" w:type="dxa"/>
            <w:tcMar/>
            <w:vAlign w:val="center"/>
          </w:tcPr>
          <w:p w:rsidR="00D613A5" w:rsidP="00B52B4E" w:rsidRDefault="00D613A5" w14:paraId="71633759"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00D613A5" w:rsidP="00B52B4E" w:rsidRDefault="00E22B6D" w14:paraId="064F3A9C" w14:textId="11BC43C7">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00D613A5" w:rsidP="00B52B4E" w:rsidRDefault="00D613A5" w14:paraId="28882E17"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D613A5" w:rsidP="00B52B4E" w:rsidRDefault="00CF0420" w14:paraId="0B5D03C6" w14:textId="6B36942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00D613A5" w:rsidP="00B52B4E" w:rsidRDefault="00B62880" w14:paraId="0A666720" w14:textId="569E1BFB">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4</w:t>
            </w:r>
          </w:p>
        </w:tc>
      </w:tr>
      <w:tr w:rsidRPr="00DE358A" w:rsidR="00D613A5" w:rsidTr="3F88D7E8" w14:paraId="74F29F9F" w14:textId="77777777">
        <w:trPr>
          <w:trHeight w:val="462"/>
        </w:trPr>
        <w:tc>
          <w:tcPr>
            <w:tcW w:w="1128" w:type="dxa"/>
            <w:vMerge/>
            <w:tcMar/>
            <w:vAlign w:val="center"/>
          </w:tcPr>
          <w:p w:rsidR="00D613A5" w:rsidP="00B52B4E" w:rsidRDefault="00D613A5" w14:paraId="252DEAD6"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6D96E244" w14:textId="77777777">
            <w:pPr>
              <w:pStyle w:val="ae"/>
              <w:tabs>
                <w:tab w:val="left" w:pos="264"/>
              </w:tabs>
              <w:spacing w:after="0"/>
              <w:jc w:val="both"/>
              <w:rPr>
                <w:bCs/>
                <w:sz w:val="20"/>
                <w:szCs w:val="20"/>
                <w:lang w:val="uk-UA"/>
              </w:rPr>
            </w:pPr>
          </w:p>
        </w:tc>
        <w:tc>
          <w:tcPr>
            <w:tcW w:w="1559" w:type="dxa"/>
            <w:tcMar/>
            <w:vAlign w:val="center"/>
          </w:tcPr>
          <w:p w:rsidRPr="00DE358A" w:rsidR="00D613A5" w:rsidP="00B52B4E" w:rsidRDefault="00D613A5" w14:paraId="50733254"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D428B" w:rsidR="007D428B" w:rsidP="007D428B" w:rsidRDefault="007D428B" w14:paraId="090EF4DF" w14:textId="4595A149">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 xml:space="preserve">Практичне завдання </w:t>
            </w:r>
            <w:r>
              <w:rPr>
                <w:rFonts w:ascii="Times New Roman" w:hAnsi="Times New Roman" w:cs="Times New Roman"/>
                <w:bCs/>
                <w:sz w:val="20"/>
                <w:szCs w:val="20"/>
                <w:lang w:val="uk-UA"/>
              </w:rPr>
              <w:t>12</w:t>
            </w:r>
          </w:p>
          <w:p w:rsidRPr="007D428B" w:rsidR="007D428B" w:rsidP="007D428B" w:rsidRDefault="007D428B" w14:paraId="1DD4C6E9" w14:textId="77777777">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1. Преса часів Французької революції 1789-1799 рр.</w:t>
            </w:r>
          </w:p>
          <w:p w:rsidRPr="007D428B" w:rsidR="007D428B" w:rsidP="007D428B" w:rsidRDefault="007D428B" w14:paraId="06DF9F75" w14:textId="77777777">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2. Витоки жанрів фейлетону і карикатури у пресі.</w:t>
            </w:r>
          </w:p>
          <w:p w:rsidRPr="007D428B" w:rsidR="007D428B" w:rsidP="007D428B" w:rsidRDefault="007D428B" w14:paraId="4BF4F191" w14:textId="77777777">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3. Наполеон Бонапарт і преса.</w:t>
            </w:r>
          </w:p>
          <w:p w:rsidR="00D613A5" w:rsidP="007D428B" w:rsidRDefault="007D428B" w14:paraId="54071583" w14:textId="77777777">
            <w:pPr>
              <w:pStyle w:val="ac"/>
              <w:ind w:right="49"/>
              <w:jc w:val="both"/>
              <w:rPr>
                <w:rFonts w:ascii="Times New Roman" w:hAnsi="Times New Roman" w:cs="Times New Roman"/>
                <w:bCs/>
                <w:sz w:val="20"/>
                <w:szCs w:val="20"/>
                <w:lang w:val="uk-UA"/>
              </w:rPr>
            </w:pPr>
            <w:r w:rsidRPr="007D428B">
              <w:rPr>
                <w:rFonts w:ascii="Times New Roman" w:hAnsi="Times New Roman" w:cs="Times New Roman"/>
                <w:bCs/>
                <w:sz w:val="20"/>
                <w:szCs w:val="20"/>
                <w:lang w:val="uk-UA"/>
              </w:rPr>
              <w:t>4. Отто фон Бісмарк і преса.</w:t>
            </w:r>
          </w:p>
          <w:p w:rsidRPr="00476423" w:rsidR="00476423" w:rsidP="00476423" w:rsidRDefault="00476423" w14:paraId="2ED12798" w14:textId="77777777">
            <w:pPr>
              <w:pStyle w:val="ac"/>
              <w:ind w:right="49"/>
              <w:jc w:val="both"/>
              <w:rPr>
                <w:rFonts w:ascii="Times New Roman" w:hAnsi="Times New Roman" w:cs="Times New Roman"/>
                <w:iCs/>
                <w:sz w:val="20"/>
                <w:szCs w:val="20"/>
                <w:lang w:val="uk-UA"/>
              </w:rPr>
            </w:pPr>
            <w:r w:rsidRPr="00476423">
              <w:rPr>
                <w:rFonts w:ascii="Times New Roman" w:hAnsi="Times New Roman" w:cs="Times New Roman"/>
                <w:iCs/>
                <w:sz w:val="20"/>
                <w:szCs w:val="20"/>
                <w:lang w:val="uk-UA"/>
              </w:rPr>
              <w:t xml:space="preserve">Практичне завдання </w:t>
            </w:r>
            <w:r>
              <w:rPr>
                <w:rFonts w:ascii="Times New Roman" w:hAnsi="Times New Roman" w:cs="Times New Roman"/>
                <w:iCs/>
                <w:sz w:val="20"/>
                <w:szCs w:val="20"/>
                <w:lang w:val="uk-UA"/>
              </w:rPr>
              <w:t>13</w:t>
            </w:r>
          </w:p>
          <w:p w:rsidRPr="00476423" w:rsidR="00476423" w:rsidP="00476423" w:rsidRDefault="00476423" w14:paraId="28E8C65D" w14:textId="77777777">
            <w:pPr>
              <w:pStyle w:val="ac"/>
              <w:ind w:right="49"/>
              <w:jc w:val="both"/>
              <w:rPr>
                <w:rFonts w:ascii="Times New Roman" w:hAnsi="Times New Roman" w:cs="Times New Roman"/>
                <w:iCs/>
                <w:sz w:val="20"/>
                <w:szCs w:val="20"/>
                <w:lang w:val="uk-UA"/>
              </w:rPr>
            </w:pPr>
            <w:r w:rsidRPr="00476423">
              <w:rPr>
                <w:rFonts w:ascii="Times New Roman" w:hAnsi="Times New Roman" w:cs="Times New Roman"/>
                <w:iCs/>
                <w:sz w:val="20"/>
                <w:szCs w:val="20"/>
                <w:lang w:val="uk-UA"/>
              </w:rPr>
              <w:t>Історія світових інформаційних агенцій:</w:t>
            </w:r>
          </w:p>
          <w:p w:rsidRPr="00476423" w:rsidR="00476423" w:rsidP="00476423" w:rsidRDefault="00476423" w14:paraId="050EB6F4" w14:textId="77777777">
            <w:pPr>
              <w:pStyle w:val="ac"/>
              <w:ind w:right="49"/>
              <w:jc w:val="both"/>
              <w:rPr>
                <w:rFonts w:ascii="Times New Roman" w:hAnsi="Times New Roman" w:cs="Times New Roman"/>
                <w:iCs/>
                <w:sz w:val="20"/>
                <w:szCs w:val="20"/>
                <w:lang w:val="uk-UA"/>
              </w:rPr>
            </w:pPr>
            <w:r w:rsidRPr="00476423">
              <w:rPr>
                <w:rFonts w:ascii="Times New Roman" w:hAnsi="Times New Roman" w:cs="Times New Roman"/>
                <w:iCs/>
                <w:sz w:val="20"/>
                <w:szCs w:val="20"/>
                <w:lang w:val="uk-UA"/>
              </w:rPr>
              <w:t>1. «</w:t>
            </w:r>
            <w:proofErr w:type="spellStart"/>
            <w:r w:rsidRPr="00476423">
              <w:rPr>
                <w:rFonts w:ascii="Times New Roman" w:hAnsi="Times New Roman" w:cs="Times New Roman"/>
                <w:iCs/>
                <w:sz w:val="20"/>
                <w:szCs w:val="20"/>
                <w:lang w:val="uk-UA"/>
              </w:rPr>
              <w:t>Гавас</w:t>
            </w:r>
            <w:proofErr w:type="spellEnd"/>
            <w:r w:rsidRPr="00476423">
              <w:rPr>
                <w:rFonts w:ascii="Times New Roman" w:hAnsi="Times New Roman" w:cs="Times New Roman"/>
                <w:iCs/>
                <w:sz w:val="20"/>
                <w:szCs w:val="20"/>
                <w:lang w:val="uk-UA"/>
              </w:rPr>
              <w:t>» (пізніше «Франс Пресс»);</w:t>
            </w:r>
          </w:p>
          <w:p w:rsidRPr="00476423" w:rsidR="00476423" w:rsidP="3F88D7E8" w:rsidRDefault="00476423" w14:paraId="208D67F7" w14:textId="77777777">
            <w:pPr>
              <w:pStyle w:val="ac"/>
              <w:ind w:right="49"/>
              <w:jc w:val="both"/>
              <w:rPr>
                <w:rFonts w:ascii="Times New Roman" w:hAnsi="Times New Roman" w:cs="Times New Roman"/>
                <w:sz w:val="20"/>
                <w:szCs w:val="20"/>
                <w:lang w:val="en-US"/>
              </w:rPr>
            </w:pPr>
            <w:r w:rsidRPr="3F88D7E8" w:rsidR="00476423">
              <w:rPr>
                <w:rFonts w:ascii="Times New Roman" w:hAnsi="Times New Roman" w:cs="Times New Roman"/>
                <w:sz w:val="20"/>
                <w:szCs w:val="20"/>
                <w:lang w:val="en-US"/>
              </w:rPr>
              <w:t>2. «</w:t>
            </w:r>
            <w:r w:rsidRPr="3F88D7E8" w:rsidR="00476423">
              <w:rPr>
                <w:rFonts w:ascii="Times New Roman" w:hAnsi="Times New Roman" w:cs="Times New Roman"/>
                <w:sz w:val="20"/>
                <w:szCs w:val="20"/>
                <w:lang w:val="en-US"/>
              </w:rPr>
              <w:t>Ройтерс</w:t>
            </w:r>
            <w:r w:rsidRPr="3F88D7E8" w:rsidR="00476423">
              <w:rPr>
                <w:rFonts w:ascii="Times New Roman" w:hAnsi="Times New Roman" w:cs="Times New Roman"/>
                <w:sz w:val="20"/>
                <w:szCs w:val="20"/>
                <w:lang w:val="en-US"/>
              </w:rPr>
              <w:t>»;</w:t>
            </w:r>
          </w:p>
          <w:p w:rsidRPr="00476423" w:rsidR="00476423" w:rsidP="00476423" w:rsidRDefault="00476423" w14:paraId="6BDA207B" w14:textId="77777777">
            <w:pPr>
              <w:pStyle w:val="ac"/>
              <w:ind w:right="49"/>
              <w:jc w:val="both"/>
              <w:rPr>
                <w:rFonts w:ascii="Times New Roman" w:hAnsi="Times New Roman" w:cs="Times New Roman"/>
                <w:iCs/>
                <w:sz w:val="20"/>
                <w:szCs w:val="20"/>
                <w:lang w:val="uk-UA"/>
              </w:rPr>
            </w:pPr>
            <w:r w:rsidRPr="00476423">
              <w:rPr>
                <w:rFonts w:ascii="Times New Roman" w:hAnsi="Times New Roman" w:cs="Times New Roman"/>
                <w:iCs/>
                <w:sz w:val="20"/>
                <w:szCs w:val="20"/>
                <w:lang w:val="uk-UA"/>
              </w:rPr>
              <w:t>3. «</w:t>
            </w:r>
            <w:proofErr w:type="spellStart"/>
            <w:r w:rsidRPr="00476423">
              <w:rPr>
                <w:rFonts w:ascii="Times New Roman" w:hAnsi="Times New Roman" w:cs="Times New Roman"/>
                <w:iCs/>
                <w:sz w:val="20"/>
                <w:szCs w:val="20"/>
                <w:lang w:val="uk-UA"/>
              </w:rPr>
              <w:t>Асошіейтед</w:t>
            </w:r>
            <w:proofErr w:type="spellEnd"/>
            <w:r w:rsidRPr="00476423">
              <w:rPr>
                <w:rFonts w:ascii="Times New Roman" w:hAnsi="Times New Roman" w:cs="Times New Roman"/>
                <w:iCs/>
                <w:sz w:val="20"/>
                <w:szCs w:val="20"/>
                <w:lang w:val="uk-UA"/>
              </w:rPr>
              <w:t xml:space="preserve"> Пресс»;</w:t>
            </w:r>
          </w:p>
          <w:p w:rsidR="00476423" w:rsidP="00476423" w:rsidRDefault="00476423" w14:paraId="6E5EA272" w14:textId="2A1CFFE7">
            <w:pPr>
              <w:pStyle w:val="ac"/>
              <w:ind w:right="49"/>
              <w:jc w:val="both"/>
              <w:rPr>
                <w:rFonts w:ascii="Times New Roman" w:hAnsi="Times New Roman" w:cs="Times New Roman"/>
                <w:bCs/>
                <w:sz w:val="20"/>
                <w:szCs w:val="20"/>
                <w:lang w:val="uk-UA"/>
              </w:rPr>
            </w:pPr>
            <w:r w:rsidRPr="00476423">
              <w:rPr>
                <w:rFonts w:ascii="Times New Roman" w:hAnsi="Times New Roman" w:cs="Times New Roman"/>
                <w:iCs/>
                <w:sz w:val="20"/>
                <w:szCs w:val="20"/>
                <w:lang w:val="uk-UA"/>
              </w:rPr>
              <w:t>4. «</w:t>
            </w:r>
            <w:proofErr w:type="spellStart"/>
            <w:r w:rsidRPr="00476423">
              <w:rPr>
                <w:rFonts w:ascii="Times New Roman" w:hAnsi="Times New Roman" w:cs="Times New Roman"/>
                <w:iCs/>
                <w:sz w:val="20"/>
                <w:szCs w:val="20"/>
                <w:lang w:val="uk-UA"/>
              </w:rPr>
              <w:t>Магнум</w:t>
            </w:r>
            <w:proofErr w:type="spellEnd"/>
            <w:r w:rsidRPr="00476423">
              <w:rPr>
                <w:rFonts w:ascii="Times New Roman" w:hAnsi="Times New Roman" w:cs="Times New Roman"/>
                <w:iCs/>
                <w:sz w:val="20"/>
                <w:szCs w:val="20"/>
                <w:lang w:val="uk-UA"/>
              </w:rPr>
              <w:t>».</w:t>
            </w:r>
          </w:p>
        </w:tc>
        <w:tc>
          <w:tcPr>
            <w:tcW w:w="992" w:type="dxa"/>
            <w:tcMar/>
            <w:vAlign w:val="center"/>
          </w:tcPr>
          <w:p w:rsidR="00D613A5" w:rsidP="00B52B4E" w:rsidRDefault="00D613A5" w14:paraId="3F8AD8C3"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4CAA99AA"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47D5ED04" w14:textId="77777777">
            <w:pPr>
              <w:pStyle w:val="ac"/>
              <w:ind w:right="49"/>
              <w:jc w:val="center"/>
              <w:rPr>
                <w:rFonts w:ascii="Times New Roman" w:hAnsi="Times New Roman" w:cs="Times New Roman"/>
                <w:bCs/>
                <w:sz w:val="20"/>
                <w:szCs w:val="20"/>
                <w:lang w:val="uk-UA"/>
              </w:rPr>
            </w:pPr>
          </w:p>
        </w:tc>
      </w:tr>
      <w:tr w:rsidRPr="00DE358A" w:rsidR="00D613A5" w:rsidTr="3F88D7E8" w14:paraId="16E88E2C" w14:textId="77777777">
        <w:trPr>
          <w:trHeight w:val="407"/>
        </w:trPr>
        <w:tc>
          <w:tcPr>
            <w:tcW w:w="1128" w:type="dxa"/>
            <w:vMerge w:val="restart"/>
            <w:tcMar/>
            <w:vAlign w:val="center"/>
          </w:tcPr>
          <w:p w:rsidR="00D613A5" w:rsidP="00B52B4E" w:rsidRDefault="00D613A5" w14:paraId="1AE2898E" w14:textId="77777777">
            <w:pPr>
              <w:pStyle w:val="ac"/>
              <w:ind w:right="49"/>
              <w:jc w:val="center"/>
              <w:rPr>
                <w:rFonts w:ascii="Times New Roman" w:hAnsi="Times New Roman" w:cs="Times New Roman"/>
                <w:b/>
                <w:bCs/>
                <w:i/>
                <w:sz w:val="20"/>
                <w:szCs w:val="20"/>
                <w:lang w:val="uk-UA"/>
              </w:rPr>
            </w:pPr>
            <w:r>
              <w:rPr>
                <w:rFonts w:ascii="Times New Roman" w:hAnsi="Times New Roman" w:cs="Times New Roman"/>
                <w:bCs/>
                <w:sz w:val="20"/>
                <w:szCs w:val="20"/>
                <w:lang w:val="uk-UA"/>
              </w:rPr>
              <w:t>11</w:t>
            </w:r>
            <w:r w:rsidRPr="00DE358A">
              <w:rPr>
                <w:rFonts w:ascii="Times New Roman" w:hAnsi="Times New Roman" w:cs="Times New Roman"/>
                <w:bCs/>
                <w:sz w:val="20"/>
                <w:szCs w:val="20"/>
                <w:lang w:val="uk-UA"/>
              </w:rPr>
              <w:t>-ий тиждень</w:t>
            </w:r>
          </w:p>
        </w:tc>
        <w:tc>
          <w:tcPr>
            <w:tcW w:w="4254" w:type="dxa"/>
            <w:vMerge w:val="restart"/>
            <w:tcMar/>
            <w:vAlign w:val="center"/>
          </w:tcPr>
          <w:p w:rsidRPr="00476423" w:rsidR="00D613A5" w:rsidP="00476423" w:rsidRDefault="00476423" w14:paraId="7FC3CA8C" w14:textId="61D6B686">
            <w:pPr>
              <w:pStyle w:val="ac"/>
              <w:ind w:right="49"/>
              <w:jc w:val="both"/>
              <w:rPr>
                <w:rFonts w:ascii="Times New Roman" w:hAnsi="Times New Roman" w:cs="Times New Roman"/>
                <w:iCs/>
                <w:sz w:val="20"/>
                <w:szCs w:val="20"/>
                <w:lang w:val="uk-UA"/>
              </w:rPr>
            </w:pPr>
            <w:r w:rsidRPr="00476423">
              <w:rPr>
                <w:rFonts w:ascii="Times New Roman" w:hAnsi="Times New Roman" w:cs="Times New Roman"/>
                <w:iCs/>
                <w:sz w:val="20"/>
                <w:szCs w:val="20"/>
                <w:lang w:val="uk-UA"/>
              </w:rPr>
              <w:t>Тема 13. Українська журналістика 2 половини ХІХ - початку ХХ ст.</w:t>
            </w:r>
          </w:p>
        </w:tc>
        <w:tc>
          <w:tcPr>
            <w:tcW w:w="1559" w:type="dxa"/>
            <w:tcMar/>
            <w:vAlign w:val="center"/>
          </w:tcPr>
          <w:p w:rsidR="00D613A5" w:rsidP="00B52B4E" w:rsidRDefault="00D613A5" w14:paraId="153E6562" w14:textId="77777777">
            <w:pPr>
              <w:pStyle w:val="ac"/>
              <w:ind w:right="49"/>
              <w:jc w:val="center"/>
              <w:rPr>
                <w:rFonts w:ascii="Times New Roman" w:hAnsi="Times New Roman" w:cs="Times New Roman"/>
                <w:b/>
                <w:bCs/>
                <w:i/>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89638E" w:rsidR="00D613A5" w:rsidP="00B52B4E" w:rsidRDefault="00476423" w14:paraId="15C41248" w14:textId="028425F5">
            <w:pPr>
              <w:pStyle w:val="ac"/>
              <w:ind w:right="49"/>
              <w:jc w:val="both"/>
              <w:rPr>
                <w:rFonts w:ascii="Times New Roman" w:hAnsi="Times New Roman" w:cs="Times New Roman"/>
                <w:i/>
                <w:sz w:val="20"/>
                <w:szCs w:val="20"/>
                <w:lang w:val="uk-UA"/>
              </w:rPr>
            </w:pPr>
            <w:r w:rsidRPr="00476423">
              <w:rPr>
                <w:rFonts w:ascii="Times New Roman" w:hAnsi="Times New Roman" w:cs="Times New Roman"/>
                <w:iCs/>
                <w:sz w:val="20"/>
                <w:szCs w:val="20"/>
                <w:lang w:val="uk-UA"/>
              </w:rPr>
              <w:t>Проблемно-орієнтоване навчання і робота в групах, тема: «Валуєвський циркуляр: передумови і наслідки»</w:t>
            </w:r>
          </w:p>
        </w:tc>
        <w:tc>
          <w:tcPr>
            <w:tcW w:w="992" w:type="dxa"/>
            <w:tcMar/>
            <w:vAlign w:val="center"/>
          </w:tcPr>
          <w:p w:rsidRPr="005C72E5" w:rsidR="00D613A5" w:rsidP="00B52B4E" w:rsidRDefault="00D613A5" w14:paraId="1DFE180B" w14:textId="77777777">
            <w:pPr>
              <w:pStyle w:val="ac"/>
              <w:ind w:right="49"/>
              <w:jc w:val="center"/>
              <w:rPr>
                <w:rFonts w:ascii="Times New Roman" w:hAnsi="Times New Roman" w:cs="Times New Roman"/>
                <w:iCs/>
                <w:sz w:val="20"/>
                <w:szCs w:val="20"/>
                <w:lang w:val="uk-UA"/>
              </w:rPr>
            </w:pPr>
            <w:r w:rsidRPr="005C72E5">
              <w:rPr>
                <w:rFonts w:ascii="Times New Roman" w:hAnsi="Times New Roman" w:cs="Times New Roman"/>
                <w:iCs/>
                <w:sz w:val="20"/>
                <w:szCs w:val="20"/>
                <w:lang w:val="uk-UA"/>
              </w:rPr>
              <w:t>2</w:t>
            </w:r>
          </w:p>
        </w:tc>
        <w:tc>
          <w:tcPr>
            <w:tcW w:w="992" w:type="dxa"/>
            <w:vMerge w:val="restart"/>
            <w:tcMar/>
            <w:vAlign w:val="center"/>
          </w:tcPr>
          <w:p w:rsidR="00D613A5" w:rsidP="00B52B4E" w:rsidRDefault="00CF0420" w14:paraId="37ED2734" w14:textId="20728DA9">
            <w:pPr>
              <w:pStyle w:val="ac"/>
              <w:ind w:right="49"/>
              <w:jc w:val="center"/>
              <w:rPr>
                <w:rFonts w:ascii="Times New Roman" w:hAnsi="Times New Roman" w:cs="Times New Roman"/>
                <w:b/>
                <w:bCs/>
                <w:i/>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00B62880" w:rsidP="00B52B4E" w:rsidRDefault="00B62880" w14:paraId="5C2E9153" w14:textId="018A1544">
            <w:pPr>
              <w:pStyle w:val="ac"/>
              <w:ind w:right="49"/>
              <w:jc w:val="center"/>
              <w:rPr>
                <w:rFonts w:ascii="Times New Roman" w:hAnsi="Times New Roman" w:cs="Times New Roman"/>
                <w:iCs/>
                <w:sz w:val="20"/>
                <w:szCs w:val="20"/>
                <w:lang w:val="uk-UA"/>
              </w:rPr>
            </w:pPr>
            <w:r w:rsidRPr="00B62880">
              <w:rPr>
                <w:rFonts w:ascii="Times New Roman" w:hAnsi="Times New Roman" w:cs="Times New Roman"/>
                <w:iCs/>
                <w:sz w:val="20"/>
                <w:szCs w:val="20"/>
                <w:lang w:val="uk-UA"/>
              </w:rPr>
              <w:t>2</w:t>
            </w:r>
          </w:p>
          <w:p w:rsidRPr="00B62880" w:rsidR="00B62880" w:rsidP="00B52B4E" w:rsidRDefault="00B62880" w14:paraId="2B221C22" w14:textId="77777777">
            <w:pPr>
              <w:pStyle w:val="ac"/>
              <w:ind w:right="49"/>
              <w:jc w:val="center"/>
              <w:rPr>
                <w:rFonts w:ascii="Times New Roman" w:hAnsi="Times New Roman" w:cs="Times New Roman"/>
                <w:iCs/>
                <w:sz w:val="20"/>
                <w:szCs w:val="20"/>
                <w:lang w:val="uk-UA"/>
              </w:rPr>
            </w:pPr>
          </w:p>
          <w:p w:rsidRPr="00B62880" w:rsidR="00D613A5" w:rsidP="00B52B4E" w:rsidRDefault="00B62880" w14:paraId="2005BB20" w14:textId="5FB27490">
            <w:pPr>
              <w:pStyle w:val="ac"/>
              <w:ind w:right="49"/>
              <w:jc w:val="center"/>
              <w:rPr>
                <w:rFonts w:ascii="Times New Roman" w:hAnsi="Times New Roman" w:cs="Times New Roman"/>
                <w:b/>
                <w:bCs/>
                <w:iCs/>
                <w:sz w:val="20"/>
                <w:szCs w:val="20"/>
                <w:lang w:val="uk-UA"/>
              </w:rPr>
            </w:pPr>
            <w:r w:rsidRPr="00B62880">
              <w:rPr>
                <w:rFonts w:ascii="Times New Roman" w:hAnsi="Times New Roman" w:cs="Times New Roman"/>
                <w:b/>
                <w:bCs/>
                <w:iCs/>
                <w:sz w:val="20"/>
                <w:szCs w:val="20"/>
                <w:lang w:val="uk-UA"/>
              </w:rPr>
              <w:t>10</w:t>
            </w:r>
          </w:p>
        </w:tc>
      </w:tr>
      <w:tr w:rsidRPr="00DE358A" w:rsidR="00D613A5" w:rsidTr="3F88D7E8" w14:paraId="6A7F3E85" w14:textId="77777777">
        <w:trPr>
          <w:trHeight w:val="246"/>
        </w:trPr>
        <w:tc>
          <w:tcPr>
            <w:tcW w:w="1128" w:type="dxa"/>
            <w:vMerge/>
            <w:tcMar/>
            <w:vAlign w:val="center"/>
          </w:tcPr>
          <w:p w:rsidR="00D613A5" w:rsidP="00B52B4E" w:rsidRDefault="00D613A5" w14:paraId="72A2F5C3"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70BB3A7D" w14:textId="77777777">
            <w:pPr>
              <w:pStyle w:val="ac"/>
              <w:ind w:right="49"/>
              <w:jc w:val="both"/>
              <w:rPr>
                <w:rFonts w:ascii="Times New Roman" w:hAnsi="Times New Roman" w:cs="Times New Roman"/>
                <w:b/>
                <w:bCs/>
                <w:i/>
                <w:sz w:val="20"/>
                <w:szCs w:val="20"/>
                <w:lang w:val="uk-UA"/>
              </w:rPr>
            </w:pPr>
          </w:p>
        </w:tc>
        <w:tc>
          <w:tcPr>
            <w:tcW w:w="1559" w:type="dxa"/>
            <w:tcMar/>
            <w:vAlign w:val="center"/>
          </w:tcPr>
          <w:p w:rsidR="00D613A5" w:rsidP="00B52B4E" w:rsidRDefault="00D613A5" w14:paraId="59BFC8F7" w14:textId="77777777">
            <w:pPr>
              <w:pStyle w:val="ac"/>
              <w:ind w:right="49"/>
              <w:jc w:val="center"/>
              <w:rPr>
                <w:rFonts w:ascii="Times New Roman" w:hAnsi="Times New Roman" w:cs="Times New Roman"/>
                <w:b/>
                <w:bCs/>
                <w:i/>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B62880" w:rsidR="00476423" w:rsidP="00476423" w:rsidRDefault="00476423" w14:paraId="2D8D99CD" w14:textId="22B0D975">
            <w:pPr>
              <w:pStyle w:val="ac"/>
              <w:ind w:right="49"/>
              <w:jc w:val="both"/>
              <w:rPr>
                <w:rFonts w:ascii="Times New Roman" w:hAnsi="Times New Roman" w:cs="Times New Roman"/>
                <w:b/>
                <w:i/>
                <w:sz w:val="20"/>
                <w:szCs w:val="20"/>
                <w:lang w:val="uk-UA"/>
              </w:rPr>
            </w:pPr>
            <w:r w:rsidRPr="00B62880">
              <w:rPr>
                <w:rFonts w:ascii="Times New Roman" w:hAnsi="Times New Roman" w:cs="Times New Roman"/>
                <w:b/>
                <w:sz w:val="20"/>
                <w:szCs w:val="20"/>
                <w:lang w:val="uk-UA"/>
              </w:rPr>
              <w:t>Модульний контроль 3</w:t>
            </w:r>
          </w:p>
        </w:tc>
        <w:tc>
          <w:tcPr>
            <w:tcW w:w="992" w:type="dxa"/>
            <w:tcMar/>
            <w:vAlign w:val="center"/>
          </w:tcPr>
          <w:p w:rsidRPr="005C72E5" w:rsidR="00D613A5" w:rsidP="00B52B4E" w:rsidRDefault="00D613A5" w14:paraId="2C5220CB" w14:textId="77777777">
            <w:pPr>
              <w:pStyle w:val="ac"/>
              <w:ind w:right="49"/>
              <w:jc w:val="center"/>
              <w:rPr>
                <w:rFonts w:ascii="Times New Roman" w:hAnsi="Times New Roman" w:cs="Times New Roman"/>
                <w:iCs/>
                <w:sz w:val="20"/>
                <w:szCs w:val="20"/>
                <w:lang w:val="uk-UA"/>
              </w:rPr>
            </w:pPr>
            <w:r w:rsidRPr="005C72E5">
              <w:rPr>
                <w:rFonts w:ascii="Times New Roman" w:hAnsi="Times New Roman" w:cs="Times New Roman"/>
                <w:iCs/>
                <w:sz w:val="20"/>
                <w:szCs w:val="20"/>
                <w:lang w:val="uk-UA"/>
              </w:rPr>
              <w:t>2</w:t>
            </w:r>
          </w:p>
        </w:tc>
        <w:tc>
          <w:tcPr>
            <w:tcW w:w="992" w:type="dxa"/>
            <w:vMerge/>
            <w:tcMar/>
            <w:vAlign w:val="center"/>
          </w:tcPr>
          <w:p w:rsidR="00D613A5" w:rsidP="00B52B4E" w:rsidRDefault="00D613A5" w14:paraId="65C0E4FC" w14:textId="77777777">
            <w:pPr>
              <w:pStyle w:val="ac"/>
              <w:ind w:right="49"/>
              <w:jc w:val="center"/>
              <w:rPr>
                <w:rFonts w:ascii="Times New Roman" w:hAnsi="Times New Roman" w:cs="Times New Roman"/>
                <w:b/>
                <w:bCs/>
                <w:i/>
                <w:sz w:val="20"/>
                <w:szCs w:val="20"/>
                <w:lang w:val="uk-UA"/>
              </w:rPr>
            </w:pPr>
          </w:p>
        </w:tc>
        <w:tc>
          <w:tcPr>
            <w:tcW w:w="1136" w:type="dxa"/>
            <w:vMerge/>
            <w:tcMar/>
            <w:vAlign w:val="center"/>
          </w:tcPr>
          <w:p w:rsidR="00D613A5" w:rsidP="00B52B4E" w:rsidRDefault="00D613A5" w14:paraId="341D7E33" w14:textId="77777777">
            <w:pPr>
              <w:pStyle w:val="ac"/>
              <w:ind w:right="49"/>
              <w:jc w:val="center"/>
              <w:rPr>
                <w:rFonts w:ascii="Times New Roman" w:hAnsi="Times New Roman" w:cs="Times New Roman"/>
                <w:b/>
                <w:bCs/>
                <w:i/>
                <w:sz w:val="20"/>
                <w:szCs w:val="20"/>
                <w:lang w:val="uk-UA"/>
              </w:rPr>
            </w:pPr>
          </w:p>
        </w:tc>
      </w:tr>
      <w:tr w:rsidRPr="00DE358A" w:rsidR="00D613A5" w:rsidTr="3F88D7E8" w14:paraId="04240F51" w14:textId="77777777">
        <w:trPr>
          <w:trHeight w:val="360"/>
        </w:trPr>
        <w:tc>
          <w:tcPr>
            <w:tcW w:w="1128" w:type="dxa"/>
            <w:vMerge w:val="restart"/>
            <w:tcMar/>
            <w:vAlign w:val="center"/>
          </w:tcPr>
          <w:p w:rsidRPr="00DE358A" w:rsidR="00D613A5" w:rsidP="00B52B4E" w:rsidRDefault="00D613A5" w14:paraId="2E8E65E9"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12</w:t>
            </w:r>
            <w:r w:rsidRPr="00DE358A">
              <w:rPr>
                <w:rFonts w:ascii="Times New Roman" w:hAnsi="Times New Roman" w:cs="Times New Roman"/>
                <w:bCs/>
                <w:sz w:val="20"/>
                <w:szCs w:val="20"/>
                <w:lang w:val="uk-UA"/>
              </w:rPr>
              <w:t>-ий тиждень</w:t>
            </w:r>
          </w:p>
        </w:tc>
        <w:tc>
          <w:tcPr>
            <w:tcW w:w="4254" w:type="dxa"/>
            <w:vMerge w:val="restart"/>
            <w:tcMar/>
            <w:vAlign w:val="center"/>
          </w:tcPr>
          <w:p w:rsidRPr="00476423" w:rsidR="00D613A5" w:rsidP="00476423" w:rsidRDefault="00476423" w14:paraId="27E85D35" w14:textId="29AFE326">
            <w:pPr>
              <w:pStyle w:val="ac"/>
              <w:ind w:right="49"/>
              <w:jc w:val="both"/>
              <w:rPr>
                <w:rFonts w:ascii="Times New Roman" w:hAnsi="Times New Roman" w:cs="Times New Roman"/>
                <w:bCs/>
                <w:sz w:val="20"/>
                <w:szCs w:val="20"/>
                <w:lang w:val="uk-UA"/>
              </w:rPr>
            </w:pPr>
            <w:r w:rsidRPr="00476423">
              <w:rPr>
                <w:rFonts w:ascii="Times New Roman" w:hAnsi="Times New Roman" w:cs="Times New Roman"/>
                <w:bCs/>
                <w:sz w:val="20"/>
                <w:szCs w:val="20"/>
                <w:lang w:val="uk-UA"/>
              </w:rPr>
              <w:t>Тема 14. Українська преса часів Першої Світової війни 1914-1918 рр. та Української революції 1917-1921 рр.</w:t>
            </w:r>
          </w:p>
        </w:tc>
        <w:tc>
          <w:tcPr>
            <w:tcW w:w="1559" w:type="dxa"/>
            <w:tcMar/>
            <w:vAlign w:val="center"/>
          </w:tcPr>
          <w:p w:rsidRPr="00DE358A" w:rsidR="00D613A5" w:rsidP="00B52B4E" w:rsidRDefault="00D613A5" w14:paraId="184C919F"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DE358A" w:rsidR="00D613A5" w:rsidP="00B52B4E" w:rsidRDefault="00E22B6D" w14:paraId="4C7B52A8" w14:textId="532BF447">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Pr="00DE358A" w:rsidR="00D613A5" w:rsidP="00B52B4E" w:rsidRDefault="00D613A5" w14:paraId="321EE554"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Pr="00DE358A" w:rsidR="00D613A5" w:rsidP="00B52B4E" w:rsidRDefault="00CF0420" w14:paraId="66508960" w14:textId="5D8CECEE">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Pr="00DE358A" w:rsidR="00D613A5" w:rsidP="00B52B4E" w:rsidRDefault="00B62880" w14:paraId="3AB31B1E" w14:textId="0F65B188">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r>
      <w:tr w:rsidRPr="00DE358A" w:rsidR="00D613A5" w:rsidTr="3F88D7E8" w14:paraId="001DDB2E" w14:textId="77777777">
        <w:trPr>
          <w:trHeight w:val="360"/>
        </w:trPr>
        <w:tc>
          <w:tcPr>
            <w:tcW w:w="1128" w:type="dxa"/>
            <w:vMerge/>
            <w:tcMar/>
            <w:vAlign w:val="center"/>
          </w:tcPr>
          <w:p w:rsidR="00D613A5" w:rsidP="00B52B4E" w:rsidRDefault="00D613A5" w14:paraId="766C397D"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30E670EA" w14:textId="77777777">
            <w:pPr>
              <w:jc w:val="both"/>
              <w:rPr>
                <w:bCs/>
                <w:sz w:val="20"/>
                <w:szCs w:val="20"/>
              </w:rPr>
            </w:pPr>
          </w:p>
        </w:tc>
        <w:tc>
          <w:tcPr>
            <w:tcW w:w="1559" w:type="dxa"/>
            <w:tcMar/>
            <w:vAlign w:val="center"/>
          </w:tcPr>
          <w:p w:rsidR="00D613A5" w:rsidP="00B52B4E" w:rsidRDefault="00D613A5" w14:paraId="13868845"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476423" w:rsidR="00476423" w:rsidP="00476423" w:rsidRDefault="00476423" w14:paraId="404187BF" w14:textId="7E7D5842">
            <w:pPr>
              <w:pStyle w:val="ac"/>
              <w:ind w:right="49"/>
              <w:jc w:val="both"/>
              <w:rPr>
                <w:rFonts w:ascii="Times New Roman" w:hAnsi="Times New Roman" w:cs="Times New Roman"/>
                <w:bCs/>
                <w:sz w:val="20"/>
                <w:szCs w:val="20"/>
                <w:lang w:val="uk-UA"/>
              </w:rPr>
            </w:pPr>
            <w:r w:rsidRPr="00476423">
              <w:rPr>
                <w:rFonts w:ascii="Times New Roman" w:hAnsi="Times New Roman" w:cs="Times New Roman"/>
                <w:bCs/>
                <w:sz w:val="20"/>
                <w:szCs w:val="20"/>
                <w:lang w:val="uk-UA"/>
              </w:rPr>
              <w:t xml:space="preserve">Практичне завдання </w:t>
            </w:r>
            <w:r>
              <w:rPr>
                <w:rFonts w:ascii="Times New Roman" w:hAnsi="Times New Roman" w:cs="Times New Roman"/>
                <w:bCs/>
                <w:sz w:val="20"/>
                <w:szCs w:val="20"/>
                <w:lang w:val="uk-UA"/>
              </w:rPr>
              <w:t>14</w:t>
            </w:r>
          </w:p>
          <w:p w:rsidRPr="00476423" w:rsidR="00476423" w:rsidP="00476423" w:rsidRDefault="00476423" w14:paraId="2D0182F4" w14:textId="77777777">
            <w:pPr>
              <w:pStyle w:val="ac"/>
              <w:ind w:right="49"/>
              <w:jc w:val="both"/>
              <w:rPr>
                <w:rFonts w:ascii="Times New Roman" w:hAnsi="Times New Roman" w:cs="Times New Roman"/>
                <w:bCs/>
                <w:sz w:val="20"/>
                <w:szCs w:val="20"/>
                <w:lang w:val="uk-UA"/>
              </w:rPr>
            </w:pPr>
            <w:r w:rsidRPr="00476423">
              <w:rPr>
                <w:rFonts w:ascii="Times New Roman" w:hAnsi="Times New Roman" w:cs="Times New Roman"/>
                <w:bCs/>
                <w:sz w:val="20"/>
                <w:szCs w:val="20"/>
                <w:lang w:val="uk-UA"/>
              </w:rPr>
              <w:t>Журналістська та видавнича діяльність:</w:t>
            </w:r>
          </w:p>
          <w:p w:rsidRPr="00476423" w:rsidR="00476423" w:rsidP="00476423" w:rsidRDefault="00476423" w14:paraId="2E0998F1" w14:textId="77777777">
            <w:pPr>
              <w:pStyle w:val="ac"/>
              <w:ind w:right="49"/>
              <w:jc w:val="both"/>
              <w:rPr>
                <w:rFonts w:ascii="Times New Roman" w:hAnsi="Times New Roman" w:cs="Times New Roman"/>
                <w:bCs/>
                <w:sz w:val="20"/>
                <w:szCs w:val="20"/>
                <w:lang w:val="uk-UA"/>
              </w:rPr>
            </w:pPr>
            <w:r w:rsidRPr="00476423">
              <w:rPr>
                <w:rFonts w:ascii="Times New Roman" w:hAnsi="Times New Roman" w:cs="Times New Roman"/>
                <w:bCs/>
                <w:sz w:val="20"/>
                <w:szCs w:val="20"/>
                <w:lang w:val="uk-UA"/>
              </w:rPr>
              <w:t xml:space="preserve">1) братів </w:t>
            </w:r>
            <w:proofErr w:type="spellStart"/>
            <w:r w:rsidRPr="00476423">
              <w:rPr>
                <w:rFonts w:ascii="Times New Roman" w:hAnsi="Times New Roman" w:cs="Times New Roman"/>
                <w:bCs/>
                <w:sz w:val="20"/>
                <w:szCs w:val="20"/>
                <w:lang w:val="uk-UA"/>
              </w:rPr>
              <w:t>Шеметів</w:t>
            </w:r>
            <w:proofErr w:type="spellEnd"/>
            <w:r w:rsidRPr="00476423">
              <w:rPr>
                <w:rFonts w:ascii="Times New Roman" w:hAnsi="Times New Roman" w:cs="Times New Roman"/>
                <w:bCs/>
                <w:sz w:val="20"/>
                <w:szCs w:val="20"/>
                <w:lang w:val="uk-UA"/>
              </w:rPr>
              <w:t>,</w:t>
            </w:r>
          </w:p>
          <w:p w:rsidRPr="00476423" w:rsidR="00476423" w:rsidP="00476423" w:rsidRDefault="00476423" w14:paraId="413D2846" w14:textId="77777777">
            <w:pPr>
              <w:pStyle w:val="ac"/>
              <w:ind w:right="49"/>
              <w:jc w:val="both"/>
              <w:rPr>
                <w:rFonts w:ascii="Times New Roman" w:hAnsi="Times New Roman" w:cs="Times New Roman"/>
                <w:bCs/>
                <w:sz w:val="20"/>
                <w:szCs w:val="20"/>
                <w:lang w:val="uk-UA"/>
              </w:rPr>
            </w:pPr>
            <w:r w:rsidRPr="00476423">
              <w:rPr>
                <w:rFonts w:ascii="Times New Roman" w:hAnsi="Times New Roman" w:cs="Times New Roman"/>
                <w:bCs/>
                <w:sz w:val="20"/>
                <w:szCs w:val="20"/>
                <w:lang w:val="uk-UA"/>
              </w:rPr>
              <w:t>2) Михайла Грушевського,</w:t>
            </w:r>
          </w:p>
          <w:p w:rsidRPr="00476423" w:rsidR="00476423" w:rsidP="00476423" w:rsidRDefault="00476423" w14:paraId="623ECD49" w14:textId="77777777">
            <w:pPr>
              <w:pStyle w:val="ac"/>
              <w:ind w:right="49"/>
              <w:jc w:val="both"/>
              <w:rPr>
                <w:rFonts w:ascii="Times New Roman" w:hAnsi="Times New Roman" w:cs="Times New Roman"/>
                <w:bCs/>
                <w:sz w:val="20"/>
                <w:szCs w:val="20"/>
                <w:lang w:val="uk-UA"/>
              </w:rPr>
            </w:pPr>
            <w:r w:rsidRPr="00476423">
              <w:rPr>
                <w:rFonts w:ascii="Times New Roman" w:hAnsi="Times New Roman" w:cs="Times New Roman"/>
                <w:bCs/>
                <w:sz w:val="20"/>
                <w:szCs w:val="20"/>
                <w:lang w:val="uk-UA"/>
              </w:rPr>
              <w:t>3) Володимира Винниченка,</w:t>
            </w:r>
          </w:p>
          <w:p w:rsidRPr="00476423" w:rsidR="00476423" w:rsidP="00476423" w:rsidRDefault="00476423" w14:paraId="1E564AC7" w14:textId="77777777">
            <w:pPr>
              <w:pStyle w:val="ac"/>
              <w:ind w:right="49"/>
              <w:jc w:val="both"/>
              <w:rPr>
                <w:rFonts w:ascii="Times New Roman" w:hAnsi="Times New Roman" w:cs="Times New Roman"/>
                <w:bCs/>
                <w:sz w:val="20"/>
                <w:szCs w:val="20"/>
                <w:lang w:val="uk-UA"/>
              </w:rPr>
            </w:pPr>
            <w:r w:rsidRPr="00476423">
              <w:rPr>
                <w:rFonts w:ascii="Times New Roman" w:hAnsi="Times New Roman" w:cs="Times New Roman"/>
                <w:bCs/>
                <w:sz w:val="20"/>
                <w:szCs w:val="20"/>
                <w:lang w:val="uk-UA"/>
              </w:rPr>
              <w:t>4) Миколи Міхновського та Юліана Бачинського,</w:t>
            </w:r>
          </w:p>
          <w:p w:rsidRPr="00476423" w:rsidR="00476423" w:rsidP="00476423" w:rsidRDefault="00476423" w14:paraId="6F7F854A" w14:textId="77777777">
            <w:pPr>
              <w:pStyle w:val="ac"/>
              <w:ind w:right="49"/>
              <w:jc w:val="both"/>
              <w:rPr>
                <w:rFonts w:ascii="Times New Roman" w:hAnsi="Times New Roman" w:cs="Times New Roman"/>
                <w:bCs/>
                <w:sz w:val="20"/>
                <w:szCs w:val="20"/>
                <w:lang w:val="uk-UA"/>
              </w:rPr>
            </w:pPr>
            <w:r w:rsidRPr="00476423">
              <w:rPr>
                <w:rFonts w:ascii="Times New Roman" w:hAnsi="Times New Roman" w:cs="Times New Roman"/>
                <w:bCs/>
                <w:sz w:val="20"/>
                <w:szCs w:val="20"/>
                <w:lang w:val="uk-UA"/>
              </w:rPr>
              <w:t>5) Симона Петлюри.</w:t>
            </w:r>
          </w:p>
          <w:p w:rsidRPr="00476423" w:rsidR="00476423" w:rsidP="00476423" w:rsidRDefault="00476423" w14:paraId="0A294F4A" w14:textId="77777777">
            <w:pPr>
              <w:pStyle w:val="ac"/>
              <w:ind w:right="49"/>
              <w:jc w:val="both"/>
              <w:rPr>
                <w:rFonts w:ascii="Times New Roman" w:hAnsi="Times New Roman" w:cs="Times New Roman"/>
                <w:bCs/>
                <w:sz w:val="20"/>
                <w:szCs w:val="20"/>
                <w:lang w:val="uk-UA"/>
              </w:rPr>
            </w:pPr>
            <w:r w:rsidRPr="00476423">
              <w:rPr>
                <w:rFonts w:ascii="Times New Roman" w:hAnsi="Times New Roman" w:cs="Times New Roman"/>
                <w:bCs/>
                <w:sz w:val="20"/>
                <w:szCs w:val="20"/>
                <w:lang w:val="uk-UA"/>
              </w:rPr>
              <w:t>6. Видавнича діяльність Євгена Чикаленка.</w:t>
            </w:r>
          </w:p>
          <w:p w:rsidRPr="00476423" w:rsidR="00476423" w:rsidP="00476423" w:rsidRDefault="00476423" w14:paraId="6DD37078" w14:textId="77777777">
            <w:pPr>
              <w:pStyle w:val="ac"/>
              <w:ind w:right="49"/>
              <w:jc w:val="both"/>
              <w:rPr>
                <w:rFonts w:ascii="Times New Roman" w:hAnsi="Times New Roman" w:cs="Times New Roman"/>
                <w:bCs/>
                <w:sz w:val="20"/>
                <w:szCs w:val="20"/>
                <w:lang w:val="uk-UA"/>
              </w:rPr>
            </w:pPr>
            <w:r w:rsidRPr="00476423">
              <w:rPr>
                <w:rFonts w:ascii="Times New Roman" w:hAnsi="Times New Roman" w:cs="Times New Roman"/>
                <w:bCs/>
                <w:sz w:val="20"/>
                <w:szCs w:val="20"/>
                <w:lang w:val="uk-UA"/>
              </w:rPr>
              <w:t>7. Розвиток преси в УНР (у періоди Центральної Ради та Директорії).</w:t>
            </w:r>
          </w:p>
          <w:p w:rsidR="00D613A5" w:rsidP="00476423" w:rsidRDefault="00476423" w14:paraId="2B266894" w14:textId="638E9A56">
            <w:pPr>
              <w:pStyle w:val="ac"/>
              <w:ind w:right="49"/>
              <w:rPr>
                <w:rFonts w:ascii="Times New Roman" w:hAnsi="Times New Roman" w:cs="Times New Roman"/>
                <w:bCs/>
                <w:sz w:val="20"/>
                <w:szCs w:val="20"/>
                <w:lang w:val="uk-UA"/>
              </w:rPr>
            </w:pPr>
            <w:r w:rsidRPr="00476423">
              <w:rPr>
                <w:rFonts w:ascii="Times New Roman" w:hAnsi="Times New Roman" w:cs="Times New Roman"/>
                <w:bCs/>
                <w:sz w:val="20"/>
                <w:szCs w:val="20"/>
                <w:lang w:val="uk-UA"/>
              </w:rPr>
              <w:t xml:space="preserve">8. Розвиток преси Української Держави (Гетьманату </w:t>
            </w:r>
            <w:proofErr w:type="spellStart"/>
            <w:r w:rsidRPr="00476423">
              <w:rPr>
                <w:rFonts w:ascii="Times New Roman" w:hAnsi="Times New Roman" w:cs="Times New Roman"/>
                <w:bCs/>
                <w:sz w:val="20"/>
                <w:szCs w:val="20"/>
                <w:lang w:val="uk-UA"/>
              </w:rPr>
              <w:t>П.Скоропадського</w:t>
            </w:r>
            <w:proofErr w:type="spellEnd"/>
            <w:r w:rsidRPr="00476423">
              <w:rPr>
                <w:rFonts w:ascii="Times New Roman" w:hAnsi="Times New Roman" w:cs="Times New Roman"/>
                <w:bCs/>
                <w:sz w:val="20"/>
                <w:szCs w:val="20"/>
                <w:lang w:val="uk-UA"/>
              </w:rPr>
              <w:t>).</w:t>
            </w:r>
          </w:p>
        </w:tc>
        <w:tc>
          <w:tcPr>
            <w:tcW w:w="992" w:type="dxa"/>
            <w:tcMar/>
            <w:vAlign w:val="center"/>
          </w:tcPr>
          <w:p w:rsidR="00D613A5" w:rsidP="00B52B4E" w:rsidRDefault="00D613A5" w14:paraId="7B86C15D"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7BB5178D"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Pr="00DE358A" w:rsidR="00D613A5" w:rsidP="00B52B4E" w:rsidRDefault="00D613A5" w14:paraId="6D556558" w14:textId="77777777">
            <w:pPr>
              <w:pStyle w:val="ac"/>
              <w:ind w:right="49"/>
              <w:jc w:val="center"/>
              <w:rPr>
                <w:rFonts w:ascii="Times New Roman" w:hAnsi="Times New Roman" w:cs="Times New Roman"/>
                <w:bCs/>
                <w:sz w:val="20"/>
                <w:szCs w:val="20"/>
                <w:lang w:val="uk-UA"/>
              </w:rPr>
            </w:pPr>
          </w:p>
        </w:tc>
      </w:tr>
      <w:tr w:rsidRPr="00DE358A" w:rsidR="00D613A5" w:rsidTr="3F88D7E8" w14:paraId="3ADCE545" w14:textId="77777777">
        <w:trPr>
          <w:trHeight w:val="576"/>
        </w:trPr>
        <w:tc>
          <w:tcPr>
            <w:tcW w:w="1128" w:type="dxa"/>
            <w:vMerge w:val="restart"/>
            <w:tcMar/>
            <w:vAlign w:val="center"/>
          </w:tcPr>
          <w:p w:rsidR="00D613A5" w:rsidP="00B52B4E" w:rsidRDefault="00D613A5" w14:paraId="146E3115"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13-ий</w:t>
            </w:r>
          </w:p>
          <w:p w:rsidRPr="00DE358A" w:rsidR="00D613A5" w:rsidP="00B52B4E" w:rsidRDefault="00D613A5" w14:paraId="625D9D0A"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тиж</w:t>
            </w:r>
            <w:r>
              <w:rPr>
                <w:rFonts w:ascii="Times New Roman" w:hAnsi="Times New Roman" w:cs="Times New Roman"/>
                <w:bCs/>
                <w:sz w:val="20"/>
                <w:szCs w:val="20"/>
                <w:lang w:val="uk-UA"/>
              </w:rPr>
              <w:t>день</w:t>
            </w:r>
          </w:p>
        </w:tc>
        <w:tc>
          <w:tcPr>
            <w:tcW w:w="4254" w:type="dxa"/>
            <w:vMerge w:val="restart"/>
            <w:tcMar/>
            <w:vAlign w:val="center"/>
          </w:tcPr>
          <w:p w:rsidRPr="00110AB4" w:rsidR="00D613A5" w:rsidP="00B52B4E" w:rsidRDefault="00110AB4" w14:paraId="3C5E697F" w14:textId="1E2E2216">
            <w:pPr>
              <w:spacing w:after="43"/>
              <w:ind w:left="-11" w:right="57"/>
              <w:jc w:val="both"/>
              <w:rPr>
                <w:sz w:val="20"/>
                <w:szCs w:val="20"/>
              </w:rPr>
            </w:pPr>
            <w:r w:rsidRPr="00110AB4">
              <w:rPr>
                <w:sz w:val="20"/>
                <w:szCs w:val="20"/>
              </w:rPr>
              <w:t>Тема 15. Партійно-радянська преса та дисидентський рух</w:t>
            </w:r>
          </w:p>
        </w:tc>
        <w:tc>
          <w:tcPr>
            <w:tcW w:w="1559" w:type="dxa"/>
            <w:tcMar/>
            <w:vAlign w:val="center"/>
          </w:tcPr>
          <w:p w:rsidRPr="00DE358A" w:rsidR="00D613A5" w:rsidP="00B52B4E" w:rsidRDefault="00D613A5" w14:paraId="0D020987"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DE358A" w:rsidR="00D613A5" w:rsidP="00B52B4E" w:rsidRDefault="00E22B6D" w14:paraId="22343219" w14:textId="2E6C0792">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Pr="00DE358A" w:rsidR="00D613A5" w:rsidP="00B52B4E" w:rsidRDefault="00D613A5" w14:paraId="4772A972"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Pr="00DE358A" w:rsidR="00D613A5" w:rsidP="00B52B4E" w:rsidRDefault="00CF0420" w14:paraId="14DB5561" w14:textId="4390205B">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Pr="00DE358A" w:rsidR="00D613A5" w:rsidP="00B52B4E" w:rsidRDefault="00B62880" w14:paraId="3D673159" w14:textId="78EF4CE4">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r>
      <w:tr w:rsidRPr="00DE358A" w:rsidR="00D613A5" w:rsidTr="3F88D7E8" w14:paraId="652CC396" w14:textId="77777777">
        <w:trPr>
          <w:trHeight w:val="576"/>
        </w:trPr>
        <w:tc>
          <w:tcPr>
            <w:tcW w:w="1128" w:type="dxa"/>
            <w:vMerge/>
            <w:tcMar/>
            <w:vAlign w:val="center"/>
          </w:tcPr>
          <w:p w:rsidR="00D613A5" w:rsidP="00B52B4E" w:rsidRDefault="00D613A5" w14:paraId="47545BE9"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0A56DD4E" w14:textId="77777777">
            <w:pPr>
              <w:jc w:val="both"/>
              <w:rPr>
                <w:bCs/>
                <w:sz w:val="20"/>
                <w:szCs w:val="20"/>
              </w:rPr>
            </w:pPr>
          </w:p>
        </w:tc>
        <w:tc>
          <w:tcPr>
            <w:tcW w:w="1559" w:type="dxa"/>
            <w:tcMar/>
            <w:vAlign w:val="center"/>
          </w:tcPr>
          <w:p w:rsidRPr="00DE358A" w:rsidR="00D613A5" w:rsidP="00B52B4E" w:rsidRDefault="00D613A5" w14:paraId="41749CC7"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00D613A5" w:rsidP="00B52B4E" w:rsidRDefault="00E22B6D" w14:paraId="31AF54E9" w14:textId="36059257">
            <w:pPr>
              <w:pStyle w:val="ac"/>
              <w:ind w:right="49"/>
              <w:jc w:val="both"/>
              <w:rPr>
                <w:rFonts w:ascii="Times New Roman" w:hAnsi="Times New Roman" w:cs="Times New Roman"/>
                <w:bCs/>
                <w:sz w:val="20"/>
                <w:szCs w:val="20"/>
                <w:lang w:val="uk-UA"/>
              </w:rPr>
            </w:pPr>
            <w:r>
              <w:rPr>
                <w:rFonts w:ascii="Times New Roman" w:hAnsi="Times New Roman" w:cs="Times New Roman"/>
                <w:bCs/>
                <w:sz w:val="20"/>
                <w:szCs w:val="20"/>
                <w:lang w:val="uk-UA"/>
              </w:rPr>
              <w:t>Обговорення стану виконання індивідуальних творчих завдань</w:t>
            </w:r>
          </w:p>
        </w:tc>
        <w:tc>
          <w:tcPr>
            <w:tcW w:w="992" w:type="dxa"/>
            <w:tcMar/>
            <w:vAlign w:val="center"/>
          </w:tcPr>
          <w:p w:rsidR="00D613A5" w:rsidP="00B52B4E" w:rsidRDefault="00D613A5" w14:paraId="2E594796"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321C1046"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79A90B8B" w14:textId="77777777">
            <w:pPr>
              <w:pStyle w:val="ac"/>
              <w:ind w:right="49"/>
              <w:jc w:val="center"/>
              <w:rPr>
                <w:rFonts w:ascii="Times New Roman" w:hAnsi="Times New Roman" w:cs="Times New Roman"/>
                <w:bCs/>
                <w:sz w:val="20"/>
                <w:szCs w:val="20"/>
                <w:lang w:val="uk-UA"/>
              </w:rPr>
            </w:pPr>
          </w:p>
        </w:tc>
      </w:tr>
      <w:tr w:rsidRPr="00DE358A" w:rsidR="00D613A5" w:rsidTr="3F88D7E8" w14:paraId="6D2DFC72" w14:textId="77777777">
        <w:trPr>
          <w:trHeight w:val="549"/>
        </w:trPr>
        <w:tc>
          <w:tcPr>
            <w:tcW w:w="1128" w:type="dxa"/>
            <w:vMerge w:val="restart"/>
            <w:tcMar/>
            <w:vAlign w:val="center"/>
          </w:tcPr>
          <w:p w:rsidRPr="00D2526F" w:rsidR="00D613A5" w:rsidP="00B52B4E" w:rsidRDefault="00D613A5" w14:paraId="01584782"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14</w:t>
            </w:r>
            <w:r w:rsidRPr="00DE358A">
              <w:rPr>
                <w:rFonts w:ascii="Times New Roman" w:hAnsi="Times New Roman" w:cs="Times New Roman"/>
                <w:bCs/>
                <w:sz w:val="20"/>
                <w:szCs w:val="20"/>
                <w:lang w:val="uk-UA"/>
              </w:rPr>
              <w:t xml:space="preserve">-ий </w:t>
            </w:r>
            <w:r>
              <w:rPr>
                <w:rFonts w:ascii="Times New Roman" w:hAnsi="Times New Roman" w:cs="Times New Roman"/>
                <w:bCs/>
                <w:sz w:val="20"/>
                <w:szCs w:val="20"/>
                <w:lang w:val="uk-UA"/>
              </w:rPr>
              <w:t>тиждень</w:t>
            </w:r>
          </w:p>
        </w:tc>
        <w:tc>
          <w:tcPr>
            <w:tcW w:w="4254" w:type="dxa"/>
            <w:vMerge w:val="restart"/>
            <w:tcMar/>
            <w:vAlign w:val="center"/>
          </w:tcPr>
          <w:p w:rsidRPr="00C339BE" w:rsidR="00D613A5" w:rsidP="00C339BE" w:rsidRDefault="00110AB4" w14:paraId="32BBFCED" w14:textId="4ED0301B">
            <w:pPr>
              <w:pStyle w:val="ac"/>
              <w:ind w:right="49"/>
              <w:jc w:val="both"/>
              <w:rPr>
                <w:rFonts w:ascii="Times New Roman" w:hAnsi="Times New Roman" w:cs="Times New Roman"/>
                <w:bCs/>
                <w:sz w:val="20"/>
                <w:szCs w:val="20"/>
                <w:lang w:val="uk-UA"/>
              </w:rPr>
            </w:pPr>
            <w:r w:rsidRPr="00110AB4">
              <w:rPr>
                <w:rFonts w:ascii="Times New Roman" w:hAnsi="Times New Roman" w:cs="Times New Roman"/>
                <w:bCs/>
                <w:sz w:val="20"/>
                <w:szCs w:val="20"/>
                <w:lang w:val="uk-UA"/>
              </w:rPr>
              <w:t>Тема 16. Міжвоєнна журналістика західних українських земель і українська еміграційна преса</w:t>
            </w:r>
          </w:p>
        </w:tc>
        <w:tc>
          <w:tcPr>
            <w:tcW w:w="1559" w:type="dxa"/>
            <w:tcMar/>
            <w:vAlign w:val="center"/>
          </w:tcPr>
          <w:p w:rsidRPr="00DE358A" w:rsidR="00D613A5" w:rsidP="00B52B4E" w:rsidRDefault="00D613A5" w14:paraId="70E2DA80"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00D613A5" w:rsidP="00B52B4E" w:rsidRDefault="00E22B6D" w14:paraId="49E55400" w14:textId="0ECBEA00">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00D613A5" w:rsidP="00B52B4E" w:rsidRDefault="00D613A5" w14:paraId="7DD47104"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D613A5" w:rsidP="00B52B4E" w:rsidRDefault="00CF0420" w14:paraId="5A00B1AB" w14:textId="37D9D6E4">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00D613A5" w:rsidP="00B52B4E" w:rsidRDefault="00B62880" w14:paraId="67ACD9D7" w14:textId="0D2FAC3D">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r>
      <w:tr w:rsidRPr="00DE358A" w:rsidR="00D613A5" w:rsidTr="3F88D7E8" w14:paraId="362192C0" w14:textId="77777777">
        <w:trPr>
          <w:trHeight w:val="250"/>
        </w:trPr>
        <w:tc>
          <w:tcPr>
            <w:tcW w:w="1128" w:type="dxa"/>
            <w:vMerge/>
            <w:tcMar/>
            <w:vAlign w:val="center"/>
          </w:tcPr>
          <w:p w:rsidRPr="00D2526F" w:rsidR="00D613A5" w:rsidP="00B52B4E" w:rsidRDefault="00D613A5" w14:paraId="183A9E79"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1BDE4194" w14:textId="77777777">
            <w:pPr>
              <w:pStyle w:val="ae"/>
              <w:tabs>
                <w:tab w:val="left" w:pos="264"/>
              </w:tabs>
              <w:spacing w:after="0"/>
              <w:jc w:val="both"/>
              <w:rPr>
                <w:bCs/>
                <w:sz w:val="20"/>
                <w:szCs w:val="20"/>
              </w:rPr>
            </w:pPr>
          </w:p>
        </w:tc>
        <w:tc>
          <w:tcPr>
            <w:tcW w:w="1559" w:type="dxa"/>
            <w:tcMar/>
            <w:vAlign w:val="center"/>
          </w:tcPr>
          <w:p w:rsidR="00D613A5" w:rsidP="00B52B4E" w:rsidRDefault="00D613A5" w14:paraId="38869864"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110AB4" w:rsidR="00110AB4" w:rsidP="00110AB4" w:rsidRDefault="00110AB4" w14:paraId="32FA8F10" w14:textId="335C4236">
            <w:pPr>
              <w:pStyle w:val="ac"/>
              <w:ind w:right="49"/>
              <w:jc w:val="both"/>
              <w:rPr>
                <w:rFonts w:ascii="Times New Roman" w:hAnsi="Times New Roman" w:cs="Times New Roman"/>
                <w:bCs/>
                <w:sz w:val="20"/>
                <w:szCs w:val="20"/>
                <w:lang w:val="uk-UA"/>
              </w:rPr>
            </w:pPr>
            <w:r w:rsidRPr="00110AB4">
              <w:rPr>
                <w:rFonts w:ascii="Times New Roman" w:hAnsi="Times New Roman" w:cs="Times New Roman"/>
                <w:bCs/>
                <w:sz w:val="20"/>
                <w:szCs w:val="20"/>
                <w:lang w:val="uk-UA"/>
              </w:rPr>
              <w:t xml:space="preserve">Практичне завдання </w:t>
            </w:r>
            <w:r>
              <w:rPr>
                <w:rFonts w:ascii="Times New Roman" w:hAnsi="Times New Roman" w:cs="Times New Roman"/>
                <w:bCs/>
                <w:sz w:val="20"/>
                <w:szCs w:val="20"/>
                <w:lang w:val="uk-UA"/>
              </w:rPr>
              <w:t>15</w:t>
            </w:r>
          </w:p>
          <w:p w:rsidRPr="00110AB4" w:rsidR="00110AB4" w:rsidP="00110AB4" w:rsidRDefault="00110AB4" w14:paraId="514F28FC" w14:textId="77777777">
            <w:pPr>
              <w:pStyle w:val="ac"/>
              <w:ind w:right="49"/>
              <w:jc w:val="both"/>
              <w:rPr>
                <w:rFonts w:ascii="Times New Roman" w:hAnsi="Times New Roman" w:cs="Times New Roman"/>
                <w:bCs/>
                <w:sz w:val="20"/>
                <w:szCs w:val="20"/>
                <w:lang w:val="uk-UA"/>
              </w:rPr>
            </w:pPr>
            <w:r w:rsidRPr="00110AB4">
              <w:rPr>
                <w:rFonts w:ascii="Times New Roman" w:hAnsi="Times New Roman" w:cs="Times New Roman"/>
                <w:bCs/>
                <w:sz w:val="20"/>
                <w:szCs w:val="20"/>
                <w:lang w:val="uk-UA"/>
              </w:rPr>
              <w:t>1. Міжвоєнна преса Галичини.</w:t>
            </w:r>
          </w:p>
          <w:p w:rsidRPr="00110AB4" w:rsidR="00110AB4" w:rsidP="00110AB4" w:rsidRDefault="00110AB4" w14:paraId="64E43305" w14:textId="77777777">
            <w:pPr>
              <w:pStyle w:val="ac"/>
              <w:ind w:right="49"/>
              <w:jc w:val="both"/>
              <w:rPr>
                <w:rFonts w:ascii="Times New Roman" w:hAnsi="Times New Roman" w:cs="Times New Roman"/>
                <w:bCs/>
                <w:sz w:val="20"/>
                <w:szCs w:val="20"/>
                <w:lang w:val="uk-UA"/>
              </w:rPr>
            </w:pPr>
            <w:r w:rsidRPr="00110AB4">
              <w:rPr>
                <w:rFonts w:ascii="Times New Roman" w:hAnsi="Times New Roman" w:cs="Times New Roman"/>
                <w:bCs/>
                <w:sz w:val="20"/>
                <w:szCs w:val="20"/>
                <w:lang w:val="uk-UA"/>
              </w:rPr>
              <w:t>2. Українська діаспорна журналістика.</w:t>
            </w:r>
          </w:p>
          <w:p w:rsidRPr="00110AB4" w:rsidR="00110AB4" w:rsidP="00110AB4" w:rsidRDefault="00110AB4" w14:paraId="2186411A" w14:textId="77777777">
            <w:pPr>
              <w:pStyle w:val="ac"/>
              <w:ind w:right="49"/>
              <w:jc w:val="both"/>
              <w:rPr>
                <w:rFonts w:ascii="Times New Roman" w:hAnsi="Times New Roman" w:cs="Times New Roman"/>
                <w:bCs/>
                <w:sz w:val="20"/>
                <w:szCs w:val="20"/>
                <w:lang w:val="uk-UA"/>
              </w:rPr>
            </w:pPr>
            <w:r w:rsidRPr="00110AB4">
              <w:rPr>
                <w:rFonts w:ascii="Times New Roman" w:hAnsi="Times New Roman" w:cs="Times New Roman"/>
                <w:bCs/>
                <w:sz w:val="20"/>
                <w:szCs w:val="20"/>
                <w:lang w:val="uk-UA"/>
              </w:rPr>
              <w:t>3. «Літературно-науковий вісник».</w:t>
            </w:r>
          </w:p>
          <w:p w:rsidRPr="00110AB4" w:rsidR="00110AB4" w:rsidP="00110AB4" w:rsidRDefault="00110AB4" w14:paraId="367C46B5" w14:textId="0EE052AB">
            <w:pPr>
              <w:pStyle w:val="ac"/>
              <w:ind w:right="49"/>
              <w:jc w:val="both"/>
              <w:rPr>
                <w:rFonts w:ascii="Times New Roman" w:hAnsi="Times New Roman" w:cs="Times New Roman"/>
                <w:bCs/>
                <w:sz w:val="20"/>
                <w:szCs w:val="20"/>
                <w:lang w:val="uk-UA"/>
              </w:rPr>
            </w:pPr>
            <w:r w:rsidRPr="00110AB4">
              <w:rPr>
                <w:rFonts w:ascii="Times New Roman" w:hAnsi="Times New Roman" w:cs="Times New Roman"/>
                <w:bCs/>
                <w:sz w:val="20"/>
                <w:szCs w:val="20"/>
                <w:lang w:val="uk-UA"/>
              </w:rPr>
              <w:t>4. Журналістська та видавнича діяльність Д.</w:t>
            </w:r>
            <w:r w:rsidR="00C339BE">
              <w:rPr>
                <w:rFonts w:ascii="Times New Roman" w:hAnsi="Times New Roman" w:cs="Times New Roman"/>
                <w:bCs/>
                <w:sz w:val="20"/>
                <w:szCs w:val="20"/>
                <w:lang w:val="uk-UA"/>
              </w:rPr>
              <w:t> </w:t>
            </w:r>
            <w:r w:rsidRPr="00110AB4">
              <w:rPr>
                <w:rFonts w:ascii="Times New Roman" w:hAnsi="Times New Roman" w:cs="Times New Roman"/>
                <w:bCs/>
                <w:sz w:val="20"/>
                <w:szCs w:val="20"/>
                <w:lang w:val="uk-UA"/>
              </w:rPr>
              <w:t>Донцова.</w:t>
            </w:r>
          </w:p>
          <w:p w:rsidRPr="00110AB4" w:rsidR="00110AB4" w:rsidP="00110AB4" w:rsidRDefault="00110AB4" w14:paraId="58B15370" w14:textId="77777777">
            <w:pPr>
              <w:pStyle w:val="ac"/>
              <w:ind w:right="49"/>
              <w:jc w:val="both"/>
              <w:rPr>
                <w:rFonts w:ascii="Times New Roman" w:hAnsi="Times New Roman" w:cs="Times New Roman"/>
                <w:bCs/>
                <w:sz w:val="20"/>
                <w:szCs w:val="20"/>
                <w:lang w:val="uk-UA"/>
              </w:rPr>
            </w:pPr>
            <w:r w:rsidRPr="00110AB4">
              <w:rPr>
                <w:rFonts w:ascii="Times New Roman" w:hAnsi="Times New Roman" w:cs="Times New Roman"/>
                <w:bCs/>
                <w:sz w:val="20"/>
                <w:szCs w:val="20"/>
                <w:lang w:val="uk-UA"/>
              </w:rPr>
              <w:t xml:space="preserve">5. Видавничий концерн І. </w:t>
            </w:r>
            <w:proofErr w:type="spellStart"/>
            <w:r w:rsidRPr="00110AB4">
              <w:rPr>
                <w:rFonts w:ascii="Times New Roman" w:hAnsi="Times New Roman" w:cs="Times New Roman"/>
                <w:bCs/>
                <w:sz w:val="20"/>
                <w:szCs w:val="20"/>
                <w:lang w:val="uk-UA"/>
              </w:rPr>
              <w:t>Тиктора</w:t>
            </w:r>
            <w:proofErr w:type="spellEnd"/>
            <w:r w:rsidRPr="00110AB4">
              <w:rPr>
                <w:rFonts w:ascii="Times New Roman" w:hAnsi="Times New Roman" w:cs="Times New Roman"/>
                <w:bCs/>
                <w:sz w:val="20"/>
                <w:szCs w:val="20"/>
                <w:lang w:val="uk-UA"/>
              </w:rPr>
              <w:t>.</w:t>
            </w:r>
          </w:p>
          <w:p w:rsidRPr="00110AB4" w:rsidR="00110AB4" w:rsidP="00110AB4" w:rsidRDefault="00110AB4" w14:paraId="25DAC6AE" w14:textId="77777777">
            <w:pPr>
              <w:pStyle w:val="ac"/>
              <w:ind w:right="49"/>
              <w:jc w:val="both"/>
              <w:rPr>
                <w:rFonts w:ascii="Times New Roman" w:hAnsi="Times New Roman" w:cs="Times New Roman"/>
                <w:bCs/>
                <w:sz w:val="20"/>
                <w:szCs w:val="20"/>
                <w:lang w:val="uk-UA"/>
              </w:rPr>
            </w:pPr>
            <w:r w:rsidRPr="00110AB4">
              <w:rPr>
                <w:rFonts w:ascii="Times New Roman" w:hAnsi="Times New Roman" w:cs="Times New Roman"/>
                <w:bCs/>
                <w:sz w:val="20"/>
                <w:szCs w:val="20"/>
                <w:lang w:val="uk-UA"/>
              </w:rPr>
              <w:t>6. Українська таборова преса часів світових воєн.</w:t>
            </w:r>
          </w:p>
          <w:p w:rsidRPr="00110AB4" w:rsidR="00110AB4" w:rsidP="00110AB4" w:rsidRDefault="00110AB4" w14:paraId="5504D6A1" w14:textId="77777777">
            <w:pPr>
              <w:pStyle w:val="ac"/>
              <w:ind w:right="49"/>
              <w:jc w:val="both"/>
              <w:rPr>
                <w:rFonts w:ascii="Times New Roman" w:hAnsi="Times New Roman" w:cs="Times New Roman"/>
                <w:bCs/>
                <w:sz w:val="20"/>
                <w:szCs w:val="20"/>
                <w:lang w:val="uk-UA"/>
              </w:rPr>
            </w:pPr>
            <w:r w:rsidRPr="00110AB4">
              <w:rPr>
                <w:rFonts w:ascii="Times New Roman" w:hAnsi="Times New Roman" w:cs="Times New Roman"/>
                <w:bCs/>
                <w:sz w:val="20"/>
                <w:szCs w:val="20"/>
                <w:lang w:val="uk-UA"/>
              </w:rPr>
              <w:t>7. Преса української діаспори у ХХ ст. (Канада, США, Бразилія, Європа, Далекий Схід).</w:t>
            </w:r>
          </w:p>
          <w:p w:rsidR="00D613A5" w:rsidP="00110AB4" w:rsidRDefault="00110AB4" w14:paraId="1E911510" w14:textId="35AABB07">
            <w:pPr>
              <w:pStyle w:val="ac"/>
              <w:ind w:right="49"/>
              <w:jc w:val="both"/>
              <w:rPr>
                <w:rFonts w:ascii="Times New Roman" w:hAnsi="Times New Roman" w:cs="Times New Roman"/>
                <w:bCs/>
                <w:sz w:val="20"/>
                <w:szCs w:val="20"/>
                <w:lang w:val="uk-UA"/>
              </w:rPr>
            </w:pPr>
            <w:r w:rsidRPr="00110AB4">
              <w:rPr>
                <w:rFonts w:ascii="Times New Roman" w:hAnsi="Times New Roman" w:cs="Times New Roman"/>
                <w:bCs/>
                <w:sz w:val="20"/>
                <w:szCs w:val="20"/>
                <w:lang w:val="uk-UA"/>
              </w:rPr>
              <w:t>8. Журнал «Лис Микита»</w:t>
            </w:r>
          </w:p>
        </w:tc>
        <w:tc>
          <w:tcPr>
            <w:tcW w:w="992" w:type="dxa"/>
            <w:tcMar/>
            <w:vAlign w:val="center"/>
          </w:tcPr>
          <w:p w:rsidR="00D613A5" w:rsidP="00B52B4E" w:rsidRDefault="00D613A5" w14:paraId="3EE1CD65"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77917993"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22F1ED19" w14:textId="77777777">
            <w:pPr>
              <w:pStyle w:val="ac"/>
              <w:ind w:right="49"/>
              <w:jc w:val="center"/>
              <w:rPr>
                <w:rFonts w:ascii="Times New Roman" w:hAnsi="Times New Roman" w:cs="Times New Roman"/>
                <w:bCs/>
                <w:sz w:val="20"/>
                <w:szCs w:val="20"/>
                <w:lang w:val="uk-UA"/>
              </w:rPr>
            </w:pPr>
          </w:p>
        </w:tc>
      </w:tr>
      <w:tr w:rsidRPr="00DE358A" w:rsidR="00D613A5" w:rsidTr="3F88D7E8" w14:paraId="1C01119B" w14:textId="77777777">
        <w:trPr>
          <w:trHeight w:val="435"/>
        </w:trPr>
        <w:tc>
          <w:tcPr>
            <w:tcW w:w="1128" w:type="dxa"/>
            <w:vMerge w:val="restart"/>
            <w:tcMar/>
            <w:vAlign w:val="center"/>
          </w:tcPr>
          <w:p w:rsidR="00D613A5" w:rsidP="00B52B4E" w:rsidRDefault="00D613A5" w14:paraId="4107B235"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15</w:t>
            </w:r>
            <w:r w:rsidRPr="00DE358A">
              <w:rPr>
                <w:rFonts w:ascii="Times New Roman" w:hAnsi="Times New Roman" w:cs="Times New Roman"/>
                <w:bCs/>
                <w:sz w:val="20"/>
                <w:szCs w:val="20"/>
                <w:lang w:val="uk-UA"/>
              </w:rPr>
              <w:t xml:space="preserve">-ий </w:t>
            </w:r>
            <w:r>
              <w:rPr>
                <w:rFonts w:ascii="Times New Roman" w:hAnsi="Times New Roman" w:cs="Times New Roman"/>
                <w:bCs/>
                <w:sz w:val="20"/>
                <w:szCs w:val="20"/>
                <w:lang w:val="uk-UA"/>
              </w:rPr>
              <w:t>тиждень</w:t>
            </w:r>
          </w:p>
        </w:tc>
        <w:tc>
          <w:tcPr>
            <w:tcW w:w="4254" w:type="dxa"/>
            <w:vMerge w:val="restart"/>
            <w:tcMar/>
            <w:vAlign w:val="center"/>
          </w:tcPr>
          <w:p w:rsidRPr="00D12F90" w:rsidR="00D613A5" w:rsidP="00B52B4E" w:rsidRDefault="00C339BE" w14:paraId="5F4C68A7" w14:textId="351F67F5">
            <w:pPr>
              <w:jc w:val="both"/>
              <w:rPr>
                <w:bCs/>
                <w:sz w:val="20"/>
                <w:szCs w:val="20"/>
              </w:rPr>
            </w:pPr>
            <w:r w:rsidRPr="00C339BE">
              <w:rPr>
                <w:bCs/>
                <w:sz w:val="20"/>
                <w:szCs w:val="20"/>
              </w:rPr>
              <w:t>Тема 17. Українська преса та радіомовлення часів Другої світової війни</w:t>
            </w:r>
          </w:p>
        </w:tc>
        <w:tc>
          <w:tcPr>
            <w:tcW w:w="1559" w:type="dxa"/>
            <w:tcMar/>
            <w:vAlign w:val="center"/>
          </w:tcPr>
          <w:p w:rsidRPr="00DE358A" w:rsidR="00D613A5" w:rsidP="00B52B4E" w:rsidRDefault="00D613A5" w14:paraId="1157C0DD"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tcPr>
          <w:p w:rsidR="00D613A5" w:rsidP="00B52B4E" w:rsidRDefault="00E22B6D" w14:paraId="6E8E8ADD" w14:textId="14D30D03">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00D613A5" w:rsidP="00B52B4E" w:rsidRDefault="00D613A5" w14:paraId="6D724368"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D613A5" w:rsidP="00B52B4E" w:rsidRDefault="00CF0420" w14:paraId="5390E830" w14:textId="4D0229FB">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00D613A5" w:rsidP="00B52B4E" w:rsidRDefault="00B62880" w14:paraId="79285991" w14:textId="10D66D66">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r>
      <w:tr w:rsidRPr="00DE358A" w:rsidR="00D613A5" w:rsidTr="3F88D7E8" w14:paraId="2AD02C5F" w14:textId="77777777">
        <w:trPr>
          <w:trHeight w:val="360"/>
        </w:trPr>
        <w:tc>
          <w:tcPr>
            <w:tcW w:w="1128" w:type="dxa"/>
            <w:vMerge/>
            <w:tcMar/>
            <w:vAlign w:val="center"/>
          </w:tcPr>
          <w:p w:rsidR="00D613A5" w:rsidP="00B52B4E" w:rsidRDefault="00D613A5" w14:paraId="700D1995"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419B64C3" w14:textId="77777777">
            <w:pPr>
              <w:jc w:val="both"/>
              <w:rPr>
                <w:bCs/>
                <w:color w:val="000000"/>
                <w:sz w:val="20"/>
                <w:szCs w:val="20"/>
              </w:rPr>
            </w:pPr>
          </w:p>
        </w:tc>
        <w:tc>
          <w:tcPr>
            <w:tcW w:w="1559" w:type="dxa"/>
            <w:tcMar/>
            <w:vAlign w:val="center"/>
          </w:tcPr>
          <w:p w:rsidRPr="00DE358A" w:rsidR="00D613A5" w:rsidP="00B52B4E" w:rsidRDefault="00D613A5" w14:paraId="01755B98"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C339BE" w:rsidR="00C339BE" w:rsidP="00C339BE" w:rsidRDefault="00C339BE" w14:paraId="75F84018" w14:textId="77777777">
            <w:pPr>
              <w:pStyle w:val="ac"/>
              <w:ind w:right="49"/>
              <w:jc w:val="both"/>
              <w:rPr>
                <w:rFonts w:ascii="Times New Roman" w:hAnsi="Times New Roman" w:cs="Times New Roman"/>
                <w:bCs/>
                <w:sz w:val="20"/>
                <w:szCs w:val="20"/>
                <w:lang w:val="uk-UA"/>
              </w:rPr>
            </w:pPr>
            <w:r w:rsidRPr="00C339BE">
              <w:rPr>
                <w:rFonts w:ascii="Times New Roman" w:hAnsi="Times New Roman" w:cs="Times New Roman"/>
                <w:bCs/>
                <w:sz w:val="20"/>
                <w:szCs w:val="20"/>
                <w:lang w:val="uk-UA"/>
              </w:rPr>
              <w:t xml:space="preserve">Практичне завдання </w:t>
            </w:r>
            <w:r>
              <w:rPr>
                <w:rFonts w:ascii="Times New Roman" w:hAnsi="Times New Roman" w:cs="Times New Roman"/>
                <w:bCs/>
                <w:sz w:val="20"/>
                <w:szCs w:val="20"/>
                <w:lang w:val="uk-UA"/>
              </w:rPr>
              <w:t>16</w:t>
            </w:r>
          </w:p>
          <w:p w:rsidRPr="00C339BE" w:rsidR="00C339BE" w:rsidP="00C339BE" w:rsidRDefault="00C339BE" w14:paraId="4FBFDE9D" w14:textId="77777777">
            <w:pPr>
              <w:pStyle w:val="ac"/>
              <w:ind w:right="49"/>
              <w:jc w:val="both"/>
              <w:rPr>
                <w:rFonts w:ascii="Times New Roman" w:hAnsi="Times New Roman" w:cs="Times New Roman"/>
                <w:bCs/>
                <w:sz w:val="20"/>
                <w:szCs w:val="20"/>
                <w:lang w:val="uk-UA"/>
              </w:rPr>
            </w:pPr>
            <w:r w:rsidRPr="00C339BE">
              <w:rPr>
                <w:rFonts w:ascii="Times New Roman" w:hAnsi="Times New Roman" w:cs="Times New Roman"/>
                <w:bCs/>
                <w:sz w:val="20"/>
                <w:szCs w:val="20"/>
                <w:lang w:val="uk-UA"/>
              </w:rPr>
              <w:t>1. Шлях радіо від нового засобу зв’язку до засобу масової комунікації.</w:t>
            </w:r>
          </w:p>
          <w:p w:rsidRPr="00C339BE" w:rsidR="00C339BE" w:rsidP="00C339BE" w:rsidRDefault="00C339BE" w14:paraId="0ECC1DA8" w14:textId="77777777">
            <w:pPr>
              <w:pStyle w:val="ac"/>
              <w:ind w:right="49"/>
              <w:jc w:val="both"/>
              <w:rPr>
                <w:rFonts w:ascii="Times New Roman" w:hAnsi="Times New Roman" w:cs="Times New Roman"/>
                <w:bCs/>
                <w:sz w:val="20"/>
                <w:szCs w:val="20"/>
                <w:lang w:val="uk-UA"/>
              </w:rPr>
            </w:pPr>
            <w:r w:rsidRPr="00C339BE">
              <w:rPr>
                <w:rFonts w:ascii="Times New Roman" w:hAnsi="Times New Roman" w:cs="Times New Roman"/>
                <w:bCs/>
                <w:sz w:val="20"/>
                <w:szCs w:val="20"/>
                <w:lang w:val="uk-UA"/>
              </w:rPr>
              <w:t xml:space="preserve">2. Експерименти і перші регулярні телепередачі напередодні Другої світової війни. </w:t>
            </w:r>
          </w:p>
          <w:p w:rsidRPr="00C339BE" w:rsidR="00C339BE" w:rsidP="00C339BE" w:rsidRDefault="00C339BE" w14:paraId="479A69BB" w14:textId="77777777">
            <w:pPr>
              <w:pStyle w:val="ac"/>
              <w:ind w:right="49"/>
              <w:jc w:val="both"/>
              <w:rPr>
                <w:rFonts w:ascii="Times New Roman" w:hAnsi="Times New Roman" w:cs="Times New Roman"/>
                <w:bCs/>
                <w:sz w:val="20"/>
                <w:szCs w:val="20"/>
                <w:lang w:val="uk-UA"/>
              </w:rPr>
            </w:pPr>
            <w:r w:rsidRPr="00C339BE">
              <w:rPr>
                <w:rFonts w:ascii="Times New Roman" w:hAnsi="Times New Roman" w:cs="Times New Roman"/>
                <w:bCs/>
                <w:sz w:val="20"/>
                <w:szCs w:val="20"/>
                <w:lang w:val="uk-UA"/>
              </w:rPr>
              <w:t xml:space="preserve">3. Преса радянської України, її основні жанри. </w:t>
            </w:r>
          </w:p>
          <w:p w:rsidR="00D613A5" w:rsidP="00C339BE" w:rsidRDefault="00C339BE" w14:paraId="0E478607" w14:textId="09D71184">
            <w:pPr>
              <w:pStyle w:val="ac"/>
              <w:ind w:right="49"/>
              <w:jc w:val="both"/>
              <w:rPr>
                <w:rFonts w:ascii="Times New Roman" w:hAnsi="Times New Roman" w:cs="Times New Roman"/>
                <w:bCs/>
                <w:sz w:val="20"/>
                <w:szCs w:val="20"/>
                <w:lang w:val="uk-UA"/>
              </w:rPr>
            </w:pPr>
            <w:r w:rsidRPr="00C339BE">
              <w:rPr>
                <w:rFonts w:ascii="Times New Roman" w:hAnsi="Times New Roman" w:cs="Times New Roman"/>
                <w:bCs/>
                <w:sz w:val="20"/>
                <w:szCs w:val="20"/>
                <w:lang w:val="uk-UA"/>
              </w:rPr>
              <w:t>4. Преса і радіо на службі нацистської пропаганди, антигітлерівської коаліції та рухів Опору.</w:t>
            </w:r>
          </w:p>
        </w:tc>
        <w:tc>
          <w:tcPr>
            <w:tcW w:w="992" w:type="dxa"/>
            <w:tcMar/>
            <w:vAlign w:val="center"/>
          </w:tcPr>
          <w:p w:rsidR="00D613A5" w:rsidP="00B52B4E" w:rsidRDefault="00D613A5" w14:paraId="68ED69AC"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76FBDA7D"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36F9DE41" w14:textId="77777777">
            <w:pPr>
              <w:pStyle w:val="ac"/>
              <w:ind w:right="49"/>
              <w:jc w:val="center"/>
              <w:rPr>
                <w:rFonts w:ascii="Times New Roman" w:hAnsi="Times New Roman" w:cs="Times New Roman"/>
                <w:bCs/>
                <w:sz w:val="20"/>
                <w:szCs w:val="20"/>
                <w:lang w:val="uk-UA"/>
              </w:rPr>
            </w:pPr>
          </w:p>
        </w:tc>
      </w:tr>
      <w:tr w:rsidRPr="00DE358A" w:rsidR="00D613A5" w:rsidTr="3F88D7E8" w14:paraId="03E39CE9" w14:textId="77777777">
        <w:trPr>
          <w:trHeight w:val="491"/>
        </w:trPr>
        <w:tc>
          <w:tcPr>
            <w:tcW w:w="1128" w:type="dxa"/>
            <w:vMerge w:val="restart"/>
            <w:tcMar/>
            <w:vAlign w:val="center"/>
          </w:tcPr>
          <w:p w:rsidR="00D613A5" w:rsidP="00B52B4E" w:rsidRDefault="00D613A5" w14:paraId="0F42FA4D"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16</w:t>
            </w:r>
            <w:r w:rsidRPr="00DE358A">
              <w:rPr>
                <w:rFonts w:ascii="Times New Roman" w:hAnsi="Times New Roman" w:cs="Times New Roman"/>
                <w:bCs/>
                <w:sz w:val="20"/>
                <w:szCs w:val="20"/>
                <w:lang w:val="uk-UA"/>
              </w:rPr>
              <w:t xml:space="preserve">-ий </w:t>
            </w:r>
            <w:r>
              <w:rPr>
                <w:rFonts w:ascii="Times New Roman" w:hAnsi="Times New Roman" w:cs="Times New Roman"/>
                <w:bCs/>
                <w:sz w:val="20"/>
                <w:szCs w:val="20"/>
                <w:lang w:val="uk-UA"/>
              </w:rPr>
              <w:t>тиждень</w:t>
            </w:r>
          </w:p>
        </w:tc>
        <w:tc>
          <w:tcPr>
            <w:tcW w:w="4254" w:type="dxa"/>
            <w:vMerge w:val="restart"/>
            <w:tcMar/>
            <w:vAlign w:val="center"/>
          </w:tcPr>
          <w:p w:rsidR="00D613A5" w:rsidP="00C339BE" w:rsidRDefault="00D613A5" w14:paraId="6AFA45EF" w14:textId="77777777">
            <w:pPr>
              <w:pStyle w:val="ac"/>
              <w:ind w:right="49"/>
              <w:jc w:val="both"/>
              <w:rPr>
                <w:rFonts w:ascii="Times New Roman" w:hAnsi="Times New Roman" w:cs="Times New Roman"/>
                <w:bCs/>
                <w:sz w:val="20"/>
                <w:szCs w:val="20"/>
                <w:lang w:val="uk-UA"/>
              </w:rPr>
            </w:pPr>
            <w:r w:rsidRPr="00D12F90">
              <w:rPr>
                <w:bCs/>
                <w:sz w:val="20"/>
                <w:szCs w:val="20"/>
              </w:rPr>
              <w:t xml:space="preserve">. </w:t>
            </w:r>
            <w:r w:rsidRPr="00C339BE" w:rsidR="00C339BE">
              <w:rPr>
                <w:rFonts w:ascii="Times New Roman" w:hAnsi="Times New Roman" w:cs="Times New Roman"/>
                <w:bCs/>
                <w:sz w:val="20"/>
                <w:szCs w:val="20"/>
                <w:lang w:val="uk-UA"/>
              </w:rPr>
              <w:t xml:space="preserve"> </w:t>
            </w:r>
            <w:r w:rsidRPr="00C339BE" w:rsidR="00C339BE">
              <w:rPr>
                <w:rFonts w:ascii="Times New Roman" w:hAnsi="Times New Roman" w:cs="Times New Roman"/>
                <w:bCs/>
                <w:sz w:val="20"/>
                <w:szCs w:val="20"/>
                <w:lang w:val="uk-UA"/>
              </w:rPr>
              <w:t>Тема 18. Світові медійні явища ХХ ст.</w:t>
            </w:r>
          </w:p>
          <w:p w:rsidRPr="00C339BE" w:rsidR="00C339BE" w:rsidP="00C339BE" w:rsidRDefault="00C339BE" w14:paraId="178921E2" w14:textId="1595C015">
            <w:pPr>
              <w:pStyle w:val="ac"/>
              <w:ind w:right="49"/>
              <w:jc w:val="both"/>
              <w:rPr>
                <w:rFonts w:ascii="Times New Roman" w:hAnsi="Times New Roman" w:cs="Times New Roman"/>
                <w:bCs/>
                <w:sz w:val="20"/>
                <w:szCs w:val="20"/>
                <w:lang w:val="ru-RU"/>
              </w:rPr>
            </w:pPr>
            <w:r w:rsidRPr="00C339BE">
              <w:rPr>
                <w:rFonts w:ascii="Times New Roman" w:hAnsi="Times New Roman" w:cs="Times New Roman"/>
                <w:bCs/>
                <w:sz w:val="20"/>
                <w:szCs w:val="20"/>
                <w:lang w:val="ru-RU"/>
              </w:rPr>
              <w:t xml:space="preserve">Тема 19. </w:t>
            </w:r>
            <w:proofErr w:type="spellStart"/>
            <w:r w:rsidRPr="00C339BE">
              <w:rPr>
                <w:rFonts w:ascii="Times New Roman" w:hAnsi="Times New Roman" w:cs="Times New Roman"/>
                <w:bCs/>
                <w:sz w:val="20"/>
                <w:szCs w:val="20"/>
                <w:lang w:val="ru-RU"/>
              </w:rPr>
              <w:t>Становлення</w:t>
            </w:r>
            <w:proofErr w:type="spellEnd"/>
            <w:r w:rsidRPr="00C339BE">
              <w:rPr>
                <w:rFonts w:ascii="Times New Roman" w:hAnsi="Times New Roman" w:cs="Times New Roman"/>
                <w:bCs/>
                <w:sz w:val="20"/>
                <w:szCs w:val="20"/>
                <w:lang w:val="ru-RU"/>
              </w:rPr>
              <w:t xml:space="preserve"> </w:t>
            </w:r>
            <w:proofErr w:type="spellStart"/>
            <w:r w:rsidRPr="00C339BE">
              <w:rPr>
                <w:rFonts w:ascii="Times New Roman" w:hAnsi="Times New Roman" w:cs="Times New Roman"/>
                <w:bCs/>
                <w:sz w:val="20"/>
                <w:szCs w:val="20"/>
                <w:lang w:val="ru-RU"/>
              </w:rPr>
              <w:t>журналістики</w:t>
            </w:r>
            <w:proofErr w:type="spellEnd"/>
            <w:r w:rsidRPr="00C339BE">
              <w:rPr>
                <w:rFonts w:ascii="Times New Roman" w:hAnsi="Times New Roman" w:cs="Times New Roman"/>
                <w:bCs/>
                <w:sz w:val="20"/>
                <w:szCs w:val="20"/>
                <w:lang w:val="ru-RU"/>
              </w:rPr>
              <w:t xml:space="preserve"> </w:t>
            </w:r>
            <w:proofErr w:type="spellStart"/>
            <w:r w:rsidRPr="00C339BE">
              <w:rPr>
                <w:rFonts w:ascii="Times New Roman" w:hAnsi="Times New Roman" w:cs="Times New Roman"/>
                <w:bCs/>
                <w:sz w:val="20"/>
                <w:szCs w:val="20"/>
                <w:lang w:val="ru-RU"/>
              </w:rPr>
              <w:t>незалежної</w:t>
            </w:r>
            <w:proofErr w:type="spellEnd"/>
            <w:r w:rsidRPr="00C339BE">
              <w:rPr>
                <w:rFonts w:ascii="Times New Roman" w:hAnsi="Times New Roman" w:cs="Times New Roman"/>
                <w:bCs/>
                <w:sz w:val="20"/>
                <w:szCs w:val="20"/>
                <w:lang w:val="ru-RU"/>
              </w:rPr>
              <w:t xml:space="preserve"> </w:t>
            </w:r>
            <w:proofErr w:type="spellStart"/>
            <w:r w:rsidRPr="00C339BE">
              <w:rPr>
                <w:rFonts w:ascii="Times New Roman" w:hAnsi="Times New Roman" w:cs="Times New Roman"/>
                <w:bCs/>
                <w:sz w:val="20"/>
                <w:szCs w:val="20"/>
                <w:lang w:val="ru-RU"/>
              </w:rPr>
              <w:t>України</w:t>
            </w:r>
            <w:proofErr w:type="spellEnd"/>
          </w:p>
        </w:tc>
        <w:tc>
          <w:tcPr>
            <w:tcW w:w="1559" w:type="dxa"/>
            <w:tcMar/>
            <w:vAlign w:val="center"/>
          </w:tcPr>
          <w:p w:rsidRPr="00DE358A" w:rsidR="00D613A5" w:rsidP="00B52B4E" w:rsidRDefault="00D613A5" w14:paraId="02E5A0A4"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00D613A5" w:rsidP="00B52B4E" w:rsidRDefault="00E22B6D" w14:paraId="3E505645" w14:textId="6EEA97AB">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tcMar/>
            <w:vAlign w:val="center"/>
          </w:tcPr>
          <w:p w:rsidR="00D613A5" w:rsidP="00B52B4E" w:rsidRDefault="00D613A5" w14:paraId="2B0A72BB"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D613A5" w:rsidP="00B52B4E" w:rsidRDefault="00CF0420" w14:paraId="4AE03C5C" w14:textId="22CD03C8">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1136" w:type="dxa"/>
            <w:vMerge w:val="restart"/>
            <w:tcMar/>
            <w:vAlign w:val="center"/>
          </w:tcPr>
          <w:p w:rsidRPr="00B62880" w:rsidR="00D613A5" w:rsidP="00B52B4E" w:rsidRDefault="00B62880" w14:paraId="177879C1" w14:textId="0F998D82">
            <w:pPr>
              <w:pStyle w:val="ac"/>
              <w:ind w:right="49"/>
              <w:jc w:val="center"/>
              <w:rPr>
                <w:rFonts w:ascii="Times New Roman" w:hAnsi="Times New Roman" w:cs="Times New Roman"/>
                <w:b/>
                <w:sz w:val="20"/>
                <w:szCs w:val="20"/>
                <w:lang w:val="uk-UA"/>
              </w:rPr>
            </w:pPr>
            <w:r w:rsidRPr="00B62880">
              <w:rPr>
                <w:rFonts w:ascii="Times New Roman" w:hAnsi="Times New Roman" w:cs="Times New Roman"/>
                <w:b/>
                <w:sz w:val="20"/>
                <w:szCs w:val="20"/>
                <w:lang w:val="uk-UA"/>
              </w:rPr>
              <w:t>12</w:t>
            </w:r>
          </w:p>
        </w:tc>
      </w:tr>
      <w:tr w:rsidRPr="00DE358A" w:rsidR="00D613A5" w:rsidTr="3F88D7E8" w14:paraId="675142F2" w14:textId="77777777">
        <w:trPr>
          <w:trHeight w:val="152"/>
        </w:trPr>
        <w:tc>
          <w:tcPr>
            <w:tcW w:w="1128" w:type="dxa"/>
            <w:vMerge/>
            <w:tcMar/>
            <w:vAlign w:val="center"/>
          </w:tcPr>
          <w:p w:rsidR="00D613A5" w:rsidP="00B52B4E" w:rsidRDefault="00D613A5" w14:paraId="4E07482C"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D613A5" w:rsidP="00B52B4E" w:rsidRDefault="00D613A5" w14:paraId="08689C4D" w14:textId="77777777">
            <w:pPr>
              <w:jc w:val="both"/>
              <w:rPr>
                <w:bCs/>
                <w:sz w:val="20"/>
                <w:szCs w:val="20"/>
              </w:rPr>
            </w:pPr>
          </w:p>
        </w:tc>
        <w:tc>
          <w:tcPr>
            <w:tcW w:w="1559" w:type="dxa"/>
            <w:tcMar/>
            <w:vAlign w:val="center"/>
          </w:tcPr>
          <w:p w:rsidR="00D613A5" w:rsidP="00B52B4E" w:rsidRDefault="00D613A5" w14:paraId="3040E10F"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B62880" w:rsidR="00D613A5" w:rsidP="00C339BE" w:rsidRDefault="00C339BE" w14:paraId="4406C0EF" w14:textId="4FFAE83F">
            <w:pPr>
              <w:pStyle w:val="ac"/>
              <w:ind w:right="49"/>
              <w:jc w:val="both"/>
              <w:rPr>
                <w:rFonts w:ascii="Times New Roman" w:hAnsi="Times New Roman" w:cs="Times New Roman"/>
                <w:b/>
                <w:sz w:val="20"/>
                <w:szCs w:val="20"/>
                <w:lang w:val="uk-UA"/>
              </w:rPr>
            </w:pPr>
            <w:r w:rsidRPr="00B62880">
              <w:rPr>
                <w:rFonts w:ascii="Times New Roman" w:hAnsi="Times New Roman" w:cs="Times New Roman"/>
                <w:b/>
                <w:sz w:val="20"/>
                <w:szCs w:val="20"/>
                <w:lang w:val="uk-UA"/>
              </w:rPr>
              <w:t>Модульний контроль 4</w:t>
            </w:r>
          </w:p>
        </w:tc>
        <w:tc>
          <w:tcPr>
            <w:tcW w:w="992" w:type="dxa"/>
            <w:tcMar/>
            <w:vAlign w:val="center"/>
          </w:tcPr>
          <w:p w:rsidR="00D613A5" w:rsidP="00B52B4E" w:rsidRDefault="00D613A5" w14:paraId="52246B69"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D613A5" w:rsidP="00B52B4E" w:rsidRDefault="00D613A5" w14:paraId="5A398C23"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6CC1F141" w14:textId="77777777">
            <w:pPr>
              <w:pStyle w:val="ac"/>
              <w:ind w:right="49"/>
              <w:jc w:val="center"/>
              <w:rPr>
                <w:rFonts w:ascii="Times New Roman" w:hAnsi="Times New Roman" w:cs="Times New Roman"/>
                <w:bCs/>
                <w:sz w:val="20"/>
                <w:szCs w:val="20"/>
                <w:lang w:val="uk-UA"/>
              </w:rPr>
            </w:pPr>
          </w:p>
        </w:tc>
      </w:tr>
      <w:tr w:rsidRPr="00DE358A" w:rsidR="00D613A5" w:rsidTr="3F88D7E8" w14:paraId="1A16B657" w14:textId="77777777">
        <w:trPr>
          <w:trHeight w:val="462"/>
        </w:trPr>
        <w:tc>
          <w:tcPr>
            <w:tcW w:w="1128" w:type="dxa"/>
            <w:vMerge w:val="restart"/>
            <w:tcMar/>
            <w:vAlign w:val="center"/>
          </w:tcPr>
          <w:p w:rsidR="00D613A5" w:rsidP="00B52B4E" w:rsidRDefault="00D613A5" w14:paraId="33823354"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17</w:t>
            </w:r>
            <w:r w:rsidRPr="00DE358A">
              <w:rPr>
                <w:rFonts w:ascii="Times New Roman" w:hAnsi="Times New Roman" w:cs="Times New Roman"/>
                <w:bCs/>
                <w:sz w:val="20"/>
                <w:szCs w:val="20"/>
                <w:lang w:val="uk-UA"/>
              </w:rPr>
              <w:t xml:space="preserve">-ий </w:t>
            </w:r>
            <w:r>
              <w:rPr>
                <w:rFonts w:ascii="Times New Roman" w:hAnsi="Times New Roman" w:cs="Times New Roman"/>
                <w:bCs/>
                <w:sz w:val="20"/>
                <w:szCs w:val="20"/>
                <w:lang w:val="uk-UA"/>
              </w:rPr>
              <w:t>тиждень</w:t>
            </w:r>
          </w:p>
        </w:tc>
        <w:tc>
          <w:tcPr>
            <w:tcW w:w="4254" w:type="dxa"/>
            <w:vMerge w:val="restart"/>
            <w:tcMar/>
            <w:vAlign w:val="center"/>
          </w:tcPr>
          <w:p w:rsidRPr="00D12F90" w:rsidR="00D613A5" w:rsidP="00B52B4E" w:rsidRDefault="00C339BE" w14:paraId="55B9E82C" w14:textId="7AD3FCF0">
            <w:pPr>
              <w:jc w:val="both"/>
              <w:rPr>
                <w:b/>
                <w:bCs/>
                <w:sz w:val="20"/>
                <w:szCs w:val="20"/>
              </w:rPr>
            </w:pPr>
            <w:r w:rsidRPr="00C339BE">
              <w:rPr>
                <w:sz w:val="20"/>
                <w:szCs w:val="20"/>
              </w:rPr>
              <w:t>Підсумкове заняття.</w:t>
            </w:r>
            <w:r>
              <w:rPr>
                <w:b/>
                <w:bCs/>
                <w:sz w:val="20"/>
                <w:szCs w:val="20"/>
              </w:rPr>
              <w:t xml:space="preserve"> </w:t>
            </w:r>
            <w:r w:rsidRPr="622369C0" w:rsidR="00D613A5">
              <w:rPr>
                <w:b/>
                <w:bCs/>
                <w:sz w:val="20"/>
                <w:szCs w:val="20"/>
              </w:rPr>
              <w:t>Залік</w:t>
            </w:r>
          </w:p>
        </w:tc>
        <w:tc>
          <w:tcPr>
            <w:tcW w:w="1559" w:type="dxa"/>
            <w:tcMar/>
            <w:vAlign w:val="center"/>
          </w:tcPr>
          <w:p w:rsidR="00D613A5" w:rsidP="00B52B4E" w:rsidRDefault="00D613A5" w14:paraId="580CC4FD"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00D613A5" w:rsidP="00B52B4E" w:rsidRDefault="00C339BE" w14:paraId="7CEDF20D" w14:textId="67AC8A08">
            <w:pPr>
              <w:pStyle w:val="ac"/>
              <w:ind w:right="49"/>
              <w:jc w:val="both"/>
              <w:rPr>
                <w:rFonts w:ascii="Times New Roman" w:hAnsi="Times New Roman" w:cs="Times New Roman"/>
                <w:bCs/>
                <w:sz w:val="20"/>
                <w:szCs w:val="20"/>
                <w:lang w:val="uk-UA"/>
              </w:rPr>
            </w:pPr>
            <w:r>
              <w:rPr>
                <w:rFonts w:ascii="Times New Roman" w:hAnsi="Times New Roman" w:cs="Times New Roman"/>
                <w:bCs/>
                <w:sz w:val="20"/>
                <w:szCs w:val="20"/>
                <w:lang w:val="uk-UA"/>
              </w:rPr>
              <w:t>Захист індивідуального творчого завдання.</w:t>
            </w:r>
            <w:r>
              <w:rPr>
                <w:rFonts w:ascii="Times New Roman" w:hAnsi="Times New Roman" w:cs="Times New Roman"/>
                <w:bCs/>
                <w:sz w:val="20"/>
                <w:szCs w:val="20"/>
                <w:lang w:val="uk-UA"/>
              </w:rPr>
              <w:t xml:space="preserve"> </w:t>
            </w:r>
            <w:r w:rsidR="00D613A5">
              <w:rPr>
                <w:rFonts w:ascii="Times New Roman" w:hAnsi="Times New Roman" w:cs="Times New Roman"/>
                <w:bCs/>
                <w:sz w:val="20"/>
                <w:szCs w:val="20"/>
                <w:lang w:val="uk-UA"/>
              </w:rPr>
              <w:t>Підведення та аналіз підсумків виконаних робіт. Виставлення оцінок</w:t>
            </w:r>
          </w:p>
        </w:tc>
        <w:tc>
          <w:tcPr>
            <w:tcW w:w="992" w:type="dxa"/>
            <w:tcMar/>
            <w:vAlign w:val="center"/>
          </w:tcPr>
          <w:p w:rsidR="00D613A5" w:rsidP="00B52B4E" w:rsidRDefault="00D613A5" w14:paraId="4F6BDC40"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D613A5" w:rsidP="00B52B4E" w:rsidRDefault="00CF0420" w14:paraId="77ED6315" w14:textId="2E16D078">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tcMar/>
            <w:vAlign w:val="center"/>
          </w:tcPr>
          <w:p w:rsidRPr="00B62880" w:rsidR="00D613A5" w:rsidP="00B52B4E" w:rsidRDefault="00B62880" w14:paraId="68FF02AE" w14:textId="23E05DCA">
            <w:pPr>
              <w:pStyle w:val="ac"/>
              <w:ind w:right="49"/>
              <w:jc w:val="center"/>
              <w:rPr>
                <w:rFonts w:ascii="Times New Roman" w:hAnsi="Times New Roman" w:cs="Times New Roman"/>
                <w:b/>
                <w:sz w:val="20"/>
                <w:szCs w:val="20"/>
                <w:lang w:val="uk-UA"/>
              </w:rPr>
            </w:pPr>
            <w:r w:rsidRPr="00B62880">
              <w:rPr>
                <w:rFonts w:ascii="Times New Roman" w:hAnsi="Times New Roman" w:cs="Times New Roman"/>
                <w:b/>
                <w:sz w:val="20"/>
                <w:szCs w:val="20"/>
                <w:lang w:val="uk-UA"/>
              </w:rPr>
              <w:t>20</w:t>
            </w:r>
          </w:p>
        </w:tc>
      </w:tr>
      <w:tr w:rsidRPr="00DE358A" w:rsidR="00D613A5" w:rsidTr="3F88D7E8" w14:paraId="3A759728" w14:textId="77777777">
        <w:trPr>
          <w:trHeight w:val="462"/>
        </w:trPr>
        <w:tc>
          <w:tcPr>
            <w:tcW w:w="1128" w:type="dxa"/>
            <w:vMerge/>
            <w:tcMar/>
            <w:vAlign w:val="center"/>
          </w:tcPr>
          <w:p w:rsidR="00D613A5" w:rsidP="00B52B4E" w:rsidRDefault="00D613A5" w14:paraId="745DD502"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00D613A5" w:rsidP="00B52B4E" w:rsidRDefault="00D613A5" w14:paraId="4EC1B0C7" w14:textId="77777777">
            <w:pPr>
              <w:jc w:val="both"/>
              <w:rPr>
                <w:bCs/>
                <w:sz w:val="20"/>
                <w:szCs w:val="20"/>
              </w:rPr>
            </w:pPr>
          </w:p>
        </w:tc>
        <w:tc>
          <w:tcPr>
            <w:tcW w:w="1559" w:type="dxa"/>
            <w:tcMar/>
            <w:vAlign w:val="center"/>
          </w:tcPr>
          <w:p w:rsidRPr="00DE358A" w:rsidR="00D613A5" w:rsidP="00B52B4E" w:rsidRDefault="00D613A5" w14:paraId="77A7904A"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00D613A5" w:rsidP="00B52B4E" w:rsidRDefault="00D613A5" w14:paraId="72576A74" w14:textId="77777777">
            <w:pPr>
              <w:pStyle w:val="ac"/>
              <w:ind w:right="49"/>
              <w:jc w:val="both"/>
              <w:rPr>
                <w:rFonts w:ascii="Times New Roman" w:hAnsi="Times New Roman" w:cs="Times New Roman"/>
                <w:bCs/>
                <w:sz w:val="20"/>
                <w:szCs w:val="20"/>
                <w:lang w:val="uk-UA"/>
              </w:rPr>
            </w:pPr>
            <w:r>
              <w:rPr>
                <w:rFonts w:ascii="Times New Roman" w:hAnsi="Times New Roman" w:cs="Times New Roman"/>
                <w:bCs/>
                <w:sz w:val="20"/>
                <w:szCs w:val="20"/>
                <w:lang w:val="uk-UA"/>
              </w:rPr>
              <w:t>Підведення та аналіз підсумків виконаних робіт. Виставлення оцінок</w:t>
            </w:r>
          </w:p>
        </w:tc>
        <w:tc>
          <w:tcPr>
            <w:tcW w:w="992" w:type="dxa"/>
            <w:tcMar/>
            <w:vAlign w:val="center"/>
          </w:tcPr>
          <w:p w:rsidRPr="00DE358A" w:rsidR="00D613A5" w:rsidP="00B52B4E" w:rsidRDefault="00D613A5" w14:paraId="1E9BE2D9"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Pr="00DE358A" w:rsidR="00D613A5" w:rsidP="00B52B4E" w:rsidRDefault="00D613A5" w14:paraId="5D5A584D"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D613A5" w:rsidP="00B52B4E" w:rsidRDefault="00D613A5" w14:paraId="6DFA6806" w14:textId="77777777">
            <w:pPr>
              <w:pStyle w:val="ac"/>
              <w:ind w:right="49"/>
              <w:jc w:val="center"/>
              <w:rPr>
                <w:rFonts w:ascii="Times New Roman" w:hAnsi="Times New Roman" w:cs="Times New Roman"/>
                <w:bCs/>
                <w:sz w:val="20"/>
                <w:szCs w:val="20"/>
                <w:lang w:val="uk-UA"/>
              </w:rPr>
            </w:pPr>
          </w:p>
        </w:tc>
      </w:tr>
      <w:tr w:rsidRPr="00DE358A" w:rsidR="00D613A5" w:rsidTr="3F88D7E8" w14:paraId="45D387BA" w14:textId="77777777">
        <w:trPr>
          <w:trHeight w:val="462"/>
        </w:trPr>
        <w:tc>
          <w:tcPr>
            <w:tcW w:w="1128" w:type="dxa"/>
            <w:tcMar/>
            <w:vAlign w:val="center"/>
          </w:tcPr>
          <w:p w:rsidR="00D613A5" w:rsidP="00B52B4E" w:rsidRDefault="00D613A5" w14:paraId="4C349F70" w14:textId="77777777">
            <w:pPr>
              <w:pStyle w:val="ac"/>
              <w:ind w:right="49"/>
              <w:jc w:val="center"/>
              <w:rPr>
                <w:rFonts w:ascii="Times New Roman" w:hAnsi="Times New Roman" w:cs="Times New Roman"/>
                <w:bCs/>
                <w:sz w:val="20"/>
                <w:szCs w:val="20"/>
                <w:lang w:val="uk-UA"/>
              </w:rPr>
            </w:pPr>
          </w:p>
        </w:tc>
        <w:tc>
          <w:tcPr>
            <w:tcW w:w="4254" w:type="dxa"/>
            <w:tcMar/>
            <w:vAlign w:val="center"/>
          </w:tcPr>
          <w:p w:rsidR="00D613A5" w:rsidP="00B52B4E" w:rsidRDefault="00D613A5" w14:paraId="19D57796" w14:textId="77777777">
            <w:pPr>
              <w:jc w:val="both"/>
              <w:rPr>
                <w:bCs/>
                <w:sz w:val="20"/>
                <w:szCs w:val="20"/>
              </w:rPr>
            </w:pPr>
          </w:p>
        </w:tc>
        <w:tc>
          <w:tcPr>
            <w:tcW w:w="1559" w:type="dxa"/>
            <w:tcMar/>
            <w:vAlign w:val="center"/>
          </w:tcPr>
          <w:p w:rsidR="00D613A5" w:rsidP="00B52B4E" w:rsidRDefault="00D613A5" w14:paraId="2D597E8C" w14:textId="77777777">
            <w:pPr>
              <w:pStyle w:val="ac"/>
              <w:ind w:right="49"/>
              <w:jc w:val="center"/>
              <w:rPr>
                <w:rFonts w:ascii="Times New Roman" w:hAnsi="Times New Roman" w:cs="Times New Roman"/>
                <w:bCs/>
                <w:sz w:val="20"/>
                <w:szCs w:val="20"/>
                <w:lang w:val="uk-UA"/>
              </w:rPr>
            </w:pPr>
          </w:p>
        </w:tc>
        <w:tc>
          <w:tcPr>
            <w:tcW w:w="4676" w:type="dxa"/>
            <w:tcMar/>
            <w:vAlign w:val="center"/>
          </w:tcPr>
          <w:p w:rsidR="00D613A5" w:rsidP="00B52B4E" w:rsidRDefault="00D613A5" w14:paraId="5D589E85" w14:textId="77777777">
            <w:pPr>
              <w:pStyle w:val="ac"/>
              <w:ind w:right="49"/>
              <w:jc w:val="both"/>
              <w:rPr>
                <w:rFonts w:ascii="Times New Roman" w:hAnsi="Times New Roman" w:cs="Times New Roman"/>
                <w:bCs/>
                <w:sz w:val="20"/>
                <w:szCs w:val="20"/>
                <w:lang w:val="uk-UA"/>
              </w:rPr>
            </w:pPr>
          </w:p>
        </w:tc>
        <w:tc>
          <w:tcPr>
            <w:tcW w:w="992" w:type="dxa"/>
            <w:tcMar/>
            <w:vAlign w:val="center"/>
          </w:tcPr>
          <w:p w:rsidRPr="00B62880" w:rsidR="00D613A5" w:rsidP="00B52B4E" w:rsidRDefault="00B62880" w14:paraId="2BC6301B" w14:textId="30E932D1">
            <w:pPr>
              <w:pStyle w:val="ac"/>
              <w:ind w:right="49"/>
              <w:jc w:val="center"/>
              <w:rPr>
                <w:rFonts w:ascii="Times New Roman" w:hAnsi="Times New Roman" w:cs="Times New Roman"/>
                <w:bCs/>
                <w:sz w:val="18"/>
                <w:szCs w:val="18"/>
                <w:lang w:val="uk-UA"/>
              </w:rPr>
            </w:pPr>
            <w:r w:rsidRPr="00B62880">
              <w:rPr>
                <w:rFonts w:ascii="Times New Roman" w:hAnsi="Times New Roman" w:cs="Times New Roman"/>
                <w:bCs/>
                <w:sz w:val="18"/>
                <w:szCs w:val="18"/>
                <w:lang w:val="uk-UA"/>
              </w:rPr>
              <w:t>68</w:t>
            </w:r>
          </w:p>
        </w:tc>
        <w:tc>
          <w:tcPr>
            <w:tcW w:w="992" w:type="dxa"/>
            <w:tcMar/>
            <w:vAlign w:val="center"/>
          </w:tcPr>
          <w:p w:rsidRPr="00B62880" w:rsidR="00D613A5" w:rsidP="00B52B4E" w:rsidRDefault="00B62880" w14:paraId="6D3042D7" w14:textId="4FB43BE4">
            <w:pPr>
              <w:pStyle w:val="ac"/>
              <w:ind w:right="49"/>
              <w:jc w:val="center"/>
              <w:rPr>
                <w:rFonts w:ascii="Times New Roman" w:hAnsi="Times New Roman" w:cs="Times New Roman"/>
                <w:bCs/>
                <w:sz w:val="18"/>
                <w:szCs w:val="18"/>
                <w:lang w:val="uk-UA"/>
              </w:rPr>
            </w:pPr>
            <w:r w:rsidRPr="00B62880">
              <w:rPr>
                <w:rFonts w:ascii="Times New Roman" w:hAnsi="Times New Roman" w:cs="Times New Roman"/>
                <w:bCs/>
                <w:sz w:val="18"/>
                <w:szCs w:val="18"/>
                <w:lang w:val="uk-UA"/>
              </w:rPr>
              <w:t>82</w:t>
            </w:r>
          </w:p>
        </w:tc>
        <w:tc>
          <w:tcPr>
            <w:tcW w:w="1136" w:type="dxa"/>
            <w:tcMar/>
            <w:vAlign w:val="center"/>
          </w:tcPr>
          <w:p w:rsidRPr="00B62880" w:rsidR="00D613A5" w:rsidP="00B52B4E" w:rsidRDefault="00D613A5" w14:paraId="6F81136F" w14:textId="77777777">
            <w:pPr>
              <w:pStyle w:val="ac"/>
              <w:ind w:right="49"/>
              <w:jc w:val="center"/>
              <w:rPr>
                <w:rFonts w:ascii="Times New Roman" w:hAnsi="Times New Roman" w:cs="Times New Roman"/>
                <w:bCs/>
                <w:sz w:val="20"/>
                <w:szCs w:val="20"/>
                <w:lang w:val="uk-UA"/>
              </w:rPr>
            </w:pPr>
            <w:r w:rsidRPr="00B62880">
              <w:rPr>
                <w:rFonts w:ascii="Times New Roman" w:hAnsi="Times New Roman" w:cs="Times New Roman"/>
                <w:bCs/>
                <w:sz w:val="20"/>
                <w:szCs w:val="20"/>
                <w:lang w:val="uk-UA"/>
              </w:rPr>
              <w:t>100</w:t>
            </w:r>
          </w:p>
        </w:tc>
      </w:tr>
      <w:tr w:rsidRPr="00DE358A" w:rsidR="00D613A5" w:rsidTr="3F88D7E8" w14:paraId="44244843" w14:textId="77777777">
        <w:trPr>
          <w:trHeight w:val="423"/>
        </w:trPr>
        <w:tc>
          <w:tcPr>
            <w:tcW w:w="1128" w:type="dxa"/>
            <w:shd w:val="clear" w:color="auto" w:fill="8DB3E2" w:themeFill="text2" w:themeFillTint="66"/>
            <w:tcMar/>
            <w:vAlign w:val="center"/>
          </w:tcPr>
          <w:p w:rsidRPr="0056538C" w:rsidR="00D613A5" w:rsidP="00B52B4E" w:rsidRDefault="00D613A5" w14:paraId="5F0AD4E4" w14:textId="77777777">
            <w:pPr>
              <w:pStyle w:val="ac"/>
              <w:ind w:right="49"/>
              <w:jc w:val="center"/>
              <w:rPr>
                <w:rFonts w:ascii="Times New Roman" w:hAnsi="Times New Roman" w:cs="Times New Roman"/>
                <w:b/>
                <w:bCs/>
                <w:sz w:val="20"/>
                <w:szCs w:val="20"/>
                <w:lang w:val="uk-UA"/>
              </w:rPr>
            </w:pPr>
            <w:r w:rsidRPr="0056538C">
              <w:rPr>
                <w:rFonts w:ascii="Times New Roman" w:hAnsi="Times New Roman" w:cs="Times New Roman"/>
                <w:b/>
                <w:bCs/>
                <w:sz w:val="20"/>
                <w:szCs w:val="20"/>
                <w:lang w:val="uk-UA"/>
              </w:rPr>
              <w:t xml:space="preserve">Всього </w:t>
            </w:r>
          </w:p>
        </w:tc>
        <w:tc>
          <w:tcPr>
            <w:tcW w:w="13609" w:type="dxa"/>
            <w:gridSpan w:val="6"/>
            <w:shd w:val="clear" w:color="auto" w:fill="8DB3E2" w:themeFill="text2" w:themeFillTint="66"/>
            <w:tcMar/>
            <w:vAlign w:val="center"/>
          </w:tcPr>
          <w:p w:rsidR="00D613A5" w:rsidP="00B52B4E" w:rsidRDefault="00D613A5" w14:paraId="3D96255D" w14:textId="77777777">
            <w:pPr>
              <w:pStyle w:val="ac"/>
              <w:ind w:right="49"/>
              <w:jc w:val="right"/>
              <w:rPr>
                <w:rFonts w:ascii="Times New Roman" w:hAnsi="Times New Roman" w:cs="Times New Roman"/>
                <w:bCs/>
                <w:sz w:val="20"/>
                <w:szCs w:val="20"/>
                <w:lang w:val="uk-UA"/>
              </w:rPr>
            </w:pPr>
            <w:r>
              <w:rPr>
                <w:rFonts w:ascii="Times New Roman" w:hAnsi="Times New Roman" w:cs="Times New Roman"/>
                <w:b/>
                <w:bCs/>
                <w:i/>
                <w:sz w:val="20"/>
                <w:szCs w:val="20"/>
                <w:lang w:val="uk-UA"/>
              </w:rPr>
              <w:t>100 балів</w:t>
            </w:r>
          </w:p>
        </w:tc>
      </w:tr>
    </w:tbl>
    <w:p w:rsidR="001C55BB" w:rsidP="00856B80" w:rsidRDefault="001C55BB" w14:paraId="3D542161" w14:textId="77777777">
      <w:pPr>
        <w:pStyle w:val="ac"/>
        <w:ind w:right="49" w:firstLine="567"/>
        <w:jc w:val="both"/>
        <w:rPr>
          <w:rFonts w:ascii="Times New Roman" w:hAnsi="Times New Roman" w:cs="Times New Roman"/>
          <w:bCs/>
          <w:sz w:val="28"/>
          <w:szCs w:val="28"/>
          <w:lang w:val="uk-UA"/>
        </w:rPr>
      </w:pPr>
      <w:bookmarkStart w:name="_Hlk171426567" w:id="5"/>
      <w:bookmarkEnd w:id="4"/>
    </w:p>
    <w:p w:rsidR="00C05A5F" w:rsidP="00856B80" w:rsidRDefault="00856B80" w14:paraId="39838C74" w14:textId="35CE104D">
      <w:pPr>
        <w:pStyle w:val="ac"/>
        <w:ind w:right="49" w:firstLine="567"/>
        <w:jc w:val="both"/>
        <w:rPr>
          <w:rFonts w:ascii="Times New Roman" w:hAnsi="Times New Roman" w:cs="Times New Roman"/>
          <w:iCs/>
          <w:sz w:val="28"/>
          <w:szCs w:val="28"/>
          <w:lang w:val="uk-UA"/>
        </w:rPr>
      </w:pPr>
      <w:r w:rsidRPr="006B233B">
        <w:rPr>
          <w:rFonts w:ascii="Times New Roman" w:hAnsi="Times New Roman" w:cs="Times New Roman"/>
          <w:bCs/>
          <w:sz w:val="28"/>
          <w:szCs w:val="28"/>
          <w:lang w:val="uk-UA"/>
        </w:rPr>
        <w:t>Самостійна робота</w:t>
      </w:r>
      <w:r w:rsidRPr="006B233B">
        <w:rPr>
          <w:rFonts w:ascii="Times New Roman" w:hAnsi="Times New Roman" w:cs="Times New Roman"/>
          <w:b/>
          <w:bCs/>
          <w:sz w:val="28"/>
          <w:szCs w:val="28"/>
          <w:lang w:val="uk-UA"/>
        </w:rPr>
        <w:t xml:space="preserve"> </w:t>
      </w:r>
      <w:r w:rsidRPr="006B233B">
        <w:rPr>
          <w:rFonts w:ascii="Times New Roman" w:hAnsi="Times New Roman" w:cs="Times New Roman"/>
          <w:bCs/>
          <w:sz w:val="28"/>
          <w:szCs w:val="28"/>
          <w:lang w:val="uk-UA"/>
        </w:rPr>
        <w:t xml:space="preserve">здобувача під керівництвом викладача, практикуми за темами та контрольні заходи відбуваються за допомогою </w:t>
      </w:r>
      <w:r w:rsidRPr="006B233B" w:rsidR="006B233B">
        <w:rPr>
          <w:rFonts w:ascii="Times New Roman" w:hAnsi="Times New Roman" w:cs="Times New Roman"/>
          <w:iCs/>
          <w:sz w:val="28"/>
          <w:szCs w:val="28"/>
        </w:rPr>
        <w:t>Microsoft</w:t>
      </w:r>
      <w:r w:rsidRPr="006B233B" w:rsidR="006B233B">
        <w:rPr>
          <w:rFonts w:ascii="Times New Roman" w:hAnsi="Times New Roman" w:cs="Times New Roman"/>
          <w:iCs/>
          <w:sz w:val="28"/>
          <w:szCs w:val="28"/>
          <w:lang w:val="uk-UA"/>
        </w:rPr>
        <w:t xml:space="preserve"> </w:t>
      </w:r>
      <w:r w:rsidRPr="006B233B" w:rsidR="006B233B">
        <w:rPr>
          <w:rFonts w:ascii="Times New Roman" w:hAnsi="Times New Roman" w:cs="Times New Roman"/>
          <w:iCs/>
          <w:sz w:val="28"/>
          <w:szCs w:val="28"/>
        </w:rPr>
        <w:t>Teams</w:t>
      </w:r>
      <w:r w:rsidR="006E023C">
        <w:rPr>
          <w:rFonts w:ascii="Times New Roman" w:hAnsi="Times New Roman" w:cs="Times New Roman"/>
          <w:iCs/>
          <w:sz w:val="28"/>
          <w:szCs w:val="28"/>
          <w:lang w:val="uk-UA"/>
        </w:rPr>
        <w:t xml:space="preserve"> </w:t>
      </w:r>
      <w:r w:rsidR="003E1B27">
        <w:rPr>
          <w:rFonts w:ascii="Times New Roman" w:hAnsi="Times New Roman" w:cs="Times New Roman"/>
          <w:iCs/>
          <w:sz w:val="28"/>
          <w:szCs w:val="28"/>
          <w:lang w:val="uk-UA"/>
        </w:rPr>
        <w:t>(</w:t>
      </w:r>
      <w:r w:rsidR="006E023C">
        <w:rPr>
          <w:rFonts w:ascii="Times New Roman" w:hAnsi="Times New Roman" w:cs="Times New Roman"/>
          <w:iCs/>
          <w:sz w:val="28"/>
          <w:szCs w:val="28"/>
          <w:lang w:val="uk-UA"/>
        </w:rPr>
        <w:t>посилання</w:t>
      </w:r>
      <w:r w:rsidR="003E1B27">
        <w:rPr>
          <w:rFonts w:ascii="Times New Roman" w:hAnsi="Times New Roman" w:cs="Times New Roman"/>
          <w:iCs/>
          <w:sz w:val="28"/>
          <w:szCs w:val="28"/>
          <w:lang w:val="uk-UA"/>
        </w:rPr>
        <w:t>)</w:t>
      </w:r>
      <w:r w:rsidR="00A93DD8">
        <w:rPr>
          <w:rFonts w:ascii="Times New Roman" w:hAnsi="Times New Roman" w:cs="Times New Roman"/>
          <w:iCs/>
          <w:sz w:val="28"/>
          <w:szCs w:val="28"/>
          <w:lang w:val="uk-UA"/>
        </w:rPr>
        <w:t>.</w:t>
      </w:r>
    </w:p>
    <w:p w:rsidR="00856B80" w:rsidP="00856B80" w:rsidRDefault="00856B80" w14:paraId="2DA81A0D" w14:textId="5BE4B7B1">
      <w:pPr>
        <w:pStyle w:val="ac"/>
        <w:ind w:right="49" w:firstLine="567"/>
        <w:jc w:val="both"/>
        <w:rPr>
          <w:rFonts w:ascii="Times New Roman" w:hAnsi="Times New Roman" w:cs="Times New Roman"/>
          <w:bCs/>
          <w:sz w:val="28"/>
          <w:szCs w:val="28"/>
          <w:lang w:val="uk-UA"/>
        </w:rPr>
      </w:pPr>
      <w:r w:rsidRPr="006B233B">
        <w:rPr>
          <w:rFonts w:ascii="Times New Roman" w:hAnsi="Times New Roman" w:cs="Times New Roman"/>
          <w:bCs/>
          <w:sz w:val="28"/>
          <w:szCs w:val="28"/>
          <w:lang w:val="uk-UA"/>
        </w:rPr>
        <w:t xml:space="preserve">За умов невчасного або неналежного виконання запропонованого виду робіт </w:t>
      </w:r>
      <w:r w:rsidR="006B0EC1">
        <w:rPr>
          <w:rFonts w:ascii="Times New Roman" w:hAnsi="Times New Roman" w:cs="Times New Roman"/>
          <w:bCs/>
          <w:sz w:val="28"/>
          <w:szCs w:val="28"/>
          <w:lang w:val="uk-UA"/>
        </w:rPr>
        <w:t>здобувач</w:t>
      </w:r>
      <w:r w:rsidR="00057B8F">
        <w:rPr>
          <w:rFonts w:ascii="Times New Roman" w:hAnsi="Times New Roman" w:cs="Times New Roman"/>
          <w:bCs/>
          <w:sz w:val="28"/>
          <w:szCs w:val="28"/>
          <w:lang w:val="uk-UA"/>
        </w:rPr>
        <w:t xml:space="preserve"> </w:t>
      </w:r>
      <w:r w:rsidRPr="006B233B">
        <w:rPr>
          <w:rFonts w:ascii="Times New Roman" w:hAnsi="Times New Roman" w:cs="Times New Roman"/>
          <w:bCs/>
          <w:sz w:val="28"/>
          <w:szCs w:val="28"/>
          <w:lang w:val="uk-UA"/>
        </w:rPr>
        <w:t>може виконати завдання наново, якщо цього дозволяє вид роботи, але не пізніше, ніж за 2 тижні до зал</w:t>
      </w:r>
      <w:r w:rsidR="0077505C">
        <w:rPr>
          <w:rFonts w:ascii="Times New Roman" w:hAnsi="Times New Roman" w:cs="Times New Roman"/>
          <w:bCs/>
          <w:sz w:val="28"/>
          <w:szCs w:val="28"/>
          <w:lang w:val="uk-UA"/>
        </w:rPr>
        <w:t>ікового тижня або початку сесії</w:t>
      </w:r>
      <w:r w:rsidR="00D90FDC">
        <w:rPr>
          <w:rFonts w:ascii="Times New Roman" w:hAnsi="Times New Roman" w:cs="Times New Roman"/>
          <w:bCs/>
          <w:sz w:val="28"/>
          <w:szCs w:val="28"/>
          <w:lang w:val="uk-UA"/>
        </w:rPr>
        <w:t>.</w:t>
      </w:r>
      <w:r w:rsidR="00551096">
        <w:rPr>
          <w:rFonts w:ascii="Times New Roman" w:hAnsi="Times New Roman" w:cs="Times New Roman"/>
          <w:bCs/>
          <w:sz w:val="28"/>
          <w:szCs w:val="28"/>
          <w:lang w:val="uk-UA"/>
        </w:rPr>
        <w:t xml:space="preserve"> </w:t>
      </w:r>
    </w:p>
    <w:bookmarkEnd w:id="5"/>
    <w:p w:rsidRPr="002D5DB8" w:rsidR="0077505C" w:rsidP="00F414BD" w:rsidRDefault="0077505C" w14:paraId="24FC23D0" w14:textId="77777777">
      <w:pPr>
        <w:pStyle w:val="ac"/>
        <w:ind w:right="49" w:firstLine="567"/>
        <w:jc w:val="center"/>
        <w:rPr>
          <w:rFonts w:ascii="Times New Roman" w:hAnsi="Times New Roman" w:cs="Times New Roman"/>
          <w:bCs/>
          <w:sz w:val="28"/>
          <w:szCs w:val="28"/>
          <w:lang w:val="uk-UA"/>
        </w:rPr>
        <w:sectPr w:rsidRPr="002D5DB8" w:rsidR="0077505C" w:rsidSect="00C05A5F">
          <w:pgSz w:w="15840" w:h="12240" w:orient="landscape"/>
          <w:pgMar w:top="567" w:right="1134" w:bottom="1560" w:left="812" w:header="709" w:footer="709" w:gutter="0"/>
          <w:cols w:space="708"/>
          <w:docGrid w:linePitch="360"/>
        </w:sectPr>
      </w:pPr>
    </w:p>
    <w:p w:rsidR="006C1184" w:rsidP="00E321B2" w:rsidRDefault="006C1184" w14:paraId="4772CA21" w14:textId="54E8EBEE">
      <w:pPr>
        <w:pStyle w:val="ac"/>
        <w:spacing w:line="276" w:lineRule="auto"/>
        <w:ind w:right="49"/>
        <w:jc w:val="center"/>
        <w:rPr>
          <w:rFonts w:ascii="Times New Roman" w:hAnsi="Times New Roman" w:cs="Times New Roman"/>
          <w:b/>
          <w:bCs/>
          <w:sz w:val="28"/>
          <w:szCs w:val="28"/>
          <w:lang w:val="uk-UA"/>
        </w:rPr>
      </w:pPr>
      <w:r w:rsidRPr="006C1184">
        <w:rPr>
          <w:rFonts w:ascii="Times New Roman" w:hAnsi="Times New Roman" w:cs="Times New Roman"/>
          <w:b/>
          <w:bCs/>
          <w:sz w:val="28"/>
          <w:szCs w:val="28"/>
          <w:lang w:val="uk-UA"/>
        </w:rPr>
        <w:t>СИСТЕМА ОЦІНЮВАННЯ ЗНАНЬ ЗДОБУВАЧІВ ВИЩОЇ ОСВІТИ</w:t>
      </w:r>
    </w:p>
    <w:p w:rsidR="00CA1C97" w:rsidP="0089309D" w:rsidRDefault="00CA1C97" w14:paraId="6383EA08" w14:textId="77777777">
      <w:pPr>
        <w:pStyle w:val="paragraph"/>
        <w:spacing w:before="0" w:beforeAutospacing="0" w:after="0" w:afterAutospacing="0"/>
        <w:ind w:firstLine="705"/>
        <w:jc w:val="both"/>
        <w:textAlignment w:val="baseline"/>
        <w:rPr>
          <w:rStyle w:val="normaltextrun"/>
          <w:sz w:val="28"/>
          <w:szCs w:val="28"/>
        </w:rPr>
      </w:pPr>
    </w:p>
    <w:p w:rsidRPr="00E321B2" w:rsidR="0089309D" w:rsidP="0089309D" w:rsidRDefault="0089309D" w14:paraId="3A8A3A86" w14:textId="56B62CB7">
      <w:pPr>
        <w:pStyle w:val="paragraph"/>
        <w:spacing w:before="0" w:beforeAutospacing="0" w:after="0" w:afterAutospacing="0"/>
        <w:ind w:firstLine="705"/>
        <w:jc w:val="both"/>
        <w:textAlignment w:val="baseline"/>
        <w:rPr>
          <w:sz w:val="28"/>
          <w:szCs w:val="28"/>
        </w:rPr>
      </w:pPr>
      <w:r w:rsidRPr="00E321B2">
        <w:rPr>
          <w:rStyle w:val="normaltextrun"/>
          <w:sz w:val="28"/>
          <w:szCs w:val="28"/>
        </w:rPr>
        <w:t>Основними формами поточного контролю є:</w:t>
      </w:r>
      <w:r w:rsidRPr="00E321B2">
        <w:rPr>
          <w:rStyle w:val="eop"/>
          <w:sz w:val="28"/>
          <w:szCs w:val="28"/>
        </w:rPr>
        <w:t> </w:t>
      </w:r>
    </w:p>
    <w:p w:rsidRPr="00E321B2" w:rsidR="0089309D" w:rsidP="00C660E3" w:rsidRDefault="0089309D" w14:paraId="63F3F487" w14:textId="77777777">
      <w:pPr>
        <w:pStyle w:val="paragraph"/>
        <w:numPr>
          <w:ilvl w:val="0"/>
          <w:numId w:val="6"/>
        </w:numPr>
        <w:spacing w:before="0" w:beforeAutospacing="0" w:after="0" w:afterAutospacing="0"/>
        <w:ind w:left="0" w:firstLine="720"/>
        <w:jc w:val="both"/>
        <w:textAlignment w:val="baseline"/>
        <w:rPr>
          <w:sz w:val="28"/>
          <w:szCs w:val="28"/>
        </w:rPr>
      </w:pPr>
      <w:r w:rsidRPr="00E321B2">
        <w:rPr>
          <w:rStyle w:val="normaltextrun"/>
          <w:sz w:val="28"/>
          <w:szCs w:val="28"/>
        </w:rPr>
        <w:t>робота на лекціях, усне опитування;</w:t>
      </w:r>
      <w:r w:rsidRPr="00E321B2">
        <w:rPr>
          <w:rStyle w:val="eop"/>
          <w:sz w:val="28"/>
          <w:szCs w:val="28"/>
        </w:rPr>
        <w:t> </w:t>
      </w:r>
    </w:p>
    <w:p w:rsidRPr="00E321B2" w:rsidR="0089309D" w:rsidP="00C660E3" w:rsidRDefault="0089309D" w14:paraId="20F8D4AF" w14:textId="019C4B78">
      <w:pPr>
        <w:pStyle w:val="paragraph"/>
        <w:numPr>
          <w:ilvl w:val="0"/>
          <w:numId w:val="7"/>
        </w:numPr>
        <w:spacing w:before="0" w:beforeAutospacing="0" w:after="0" w:afterAutospacing="0"/>
        <w:ind w:left="0" w:firstLine="720"/>
        <w:jc w:val="both"/>
        <w:textAlignment w:val="baseline"/>
        <w:rPr>
          <w:sz w:val="28"/>
          <w:szCs w:val="28"/>
        </w:rPr>
      </w:pPr>
      <w:r w:rsidRPr="00E321B2">
        <w:rPr>
          <w:rStyle w:val="normaltextrun"/>
          <w:sz w:val="28"/>
          <w:szCs w:val="28"/>
        </w:rPr>
        <w:t xml:space="preserve">виконання </w:t>
      </w:r>
      <w:r w:rsidRPr="00E321B2" w:rsidR="00D90FDC">
        <w:rPr>
          <w:rStyle w:val="normaltextrun"/>
          <w:sz w:val="28"/>
          <w:szCs w:val="28"/>
        </w:rPr>
        <w:t>практичних завдань</w:t>
      </w:r>
      <w:r w:rsidRPr="00E321B2">
        <w:rPr>
          <w:rStyle w:val="normaltextrun"/>
          <w:sz w:val="28"/>
          <w:szCs w:val="28"/>
        </w:rPr>
        <w:t>;</w:t>
      </w:r>
      <w:r w:rsidRPr="00E321B2">
        <w:rPr>
          <w:rStyle w:val="eop"/>
          <w:sz w:val="28"/>
          <w:szCs w:val="28"/>
        </w:rPr>
        <w:t> </w:t>
      </w:r>
    </w:p>
    <w:p w:rsidRPr="00FB1295" w:rsidR="0089309D" w:rsidP="00C660E3" w:rsidRDefault="0089309D" w14:paraId="0503F7CC" w14:textId="6A187C4B">
      <w:pPr>
        <w:pStyle w:val="paragraph"/>
        <w:numPr>
          <w:ilvl w:val="0"/>
          <w:numId w:val="8"/>
        </w:numPr>
        <w:spacing w:before="0" w:beforeAutospacing="0" w:after="0" w:afterAutospacing="0"/>
        <w:ind w:left="0" w:firstLine="720"/>
        <w:jc w:val="both"/>
        <w:textAlignment w:val="baseline"/>
        <w:rPr>
          <w:rStyle w:val="normaltextrun"/>
          <w:sz w:val="28"/>
          <w:szCs w:val="28"/>
        </w:rPr>
      </w:pPr>
      <w:r w:rsidRPr="00FB1295">
        <w:rPr>
          <w:rStyle w:val="normaltextrun"/>
          <w:sz w:val="28"/>
          <w:szCs w:val="28"/>
        </w:rPr>
        <w:t>модульні контрольні роботи</w:t>
      </w:r>
      <w:r w:rsidRPr="00FB1295" w:rsidR="00E321B2">
        <w:rPr>
          <w:rStyle w:val="normaltextrun"/>
          <w:sz w:val="28"/>
          <w:szCs w:val="28"/>
        </w:rPr>
        <w:t>;</w:t>
      </w:r>
    </w:p>
    <w:p w:rsidRPr="00FB1295" w:rsidR="00FB1295" w:rsidP="00FB1295" w:rsidRDefault="00FB1295" w14:paraId="072E3A9C" w14:textId="77777777">
      <w:pPr>
        <w:pStyle w:val="paragraph"/>
        <w:numPr>
          <w:ilvl w:val="0"/>
          <w:numId w:val="10"/>
        </w:numPr>
        <w:spacing w:before="0" w:beforeAutospacing="0" w:after="0" w:afterAutospacing="0"/>
        <w:ind w:left="0" w:firstLine="720"/>
        <w:jc w:val="both"/>
        <w:textAlignment w:val="baseline"/>
        <w:rPr>
          <w:sz w:val="28"/>
          <w:szCs w:val="28"/>
        </w:rPr>
      </w:pPr>
      <w:r w:rsidRPr="00FB1295">
        <w:rPr>
          <w:rStyle w:val="normaltextrun"/>
          <w:sz w:val="28"/>
          <w:szCs w:val="28"/>
        </w:rPr>
        <w:t>індивідуальне творче завдання.</w:t>
      </w:r>
      <w:r w:rsidRPr="00FB1295">
        <w:rPr>
          <w:rStyle w:val="eop"/>
          <w:sz w:val="28"/>
          <w:szCs w:val="28"/>
        </w:rPr>
        <w:t> </w:t>
      </w:r>
    </w:p>
    <w:p w:rsidRPr="00FB1295" w:rsidR="00FB1295" w:rsidP="00FB1295" w:rsidRDefault="00FB1295" w14:paraId="138B27CD" w14:textId="77777777">
      <w:pPr>
        <w:jc w:val="center"/>
        <w:rPr>
          <w:b/>
          <w:sz w:val="28"/>
          <w:szCs w:val="28"/>
        </w:rPr>
      </w:pPr>
    </w:p>
    <w:p w:rsidR="007B5D4B" w:rsidP="007B5D4B" w:rsidRDefault="007B5D4B" w14:paraId="64803819" w14:textId="77777777">
      <w:pPr>
        <w:jc w:val="center"/>
        <w:rPr>
          <w:b/>
          <w:sz w:val="28"/>
          <w:szCs w:val="28"/>
        </w:rPr>
      </w:pPr>
      <w:r w:rsidRPr="007B5D4B">
        <w:rPr>
          <w:b/>
          <w:sz w:val="28"/>
          <w:szCs w:val="28"/>
        </w:rPr>
        <w:t>Критерії оцінювання</w:t>
      </w:r>
    </w:p>
    <w:p w:rsidRPr="00B46A68" w:rsidR="0089309D" w:rsidP="0089309D" w:rsidRDefault="0089309D" w14:paraId="384F33D1" w14:textId="77777777">
      <w:pPr>
        <w:ind w:firstLine="709"/>
        <w:jc w:val="both"/>
        <w:rPr>
          <w:sz w:val="28"/>
          <w:szCs w:val="28"/>
        </w:rPr>
      </w:pPr>
      <w:r w:rsidRPr="00B46A68">
        <w:rPr>
          <w:sz w:val="28"/>
          <w:szCs w:val="28"/>
        </w:rPr>
        <w:t>Результати навчальних досягнень за навчальною дисципліною здобувачів вищої освіти здійснюється за критеріями, що запроваджені в університеті за 100-бальною шкалою, шкалою ЄКТС та національною шкалою, що доводяться до відома здобувачів на першому занятті. Загальна оцінка визначається як сума балів за всі виконані завдання. </w:t>
      </w:r>
    </w:p>
    <w:p w:rsidRPr="00B46A68" w:rsidR="0089309D" w:rsidP="0089309D" w:rsidRDefault="0089309D" w14:paraId="41E1583B" w14:textId="71B94730">
      <w:pPr>
        <w:ind w:firstLine="709"/>
        <w:jc w:val="both"/>
        <w:rPr>
          <w:rFonts w:ascii="Segoe UI" w:hAnsi="Segoe UI" w:cs="Segoe UI"/>
          <w:sz w:val="18"/>
          <w:szCs w:val="18"/>
        </w:rPr>
      </w:pPr>
      <w:r w:rsidRPr="00B46A68">
        <w:rPr>
          <w:sz w:val="28"/>
          <w:szCs w:val="28"/>
        </w:rPr>
        <w:t>Перескладання форм поточного контролю протягом вивчення дисципліни є можливим з метою покращення якості підготовки чи відпрацювання пропущеного заняття/форми контролю. Модульна контрольна робота не перескладається. </w:t>
      </w:r>
    </w:p>
    <w:p w:rsidRPr="00E321B2" w:rsidR="007A5747" w:rsidP="0089309D" w:rsidRDefault="0089309D" w14:paraId="3CA20A70" w14:textId="6D1E7752">
      <w:pPr>
        <w:ind w:firstLine="705"/>
        <w:jc w:val="both"/>
        <w:textAlignment w:val="baseline"/>
        <w:rPr>
          <w:sz w:val="28"/>
          <w:szCs w:val="28"/>
        </w:rPr>
      </w:pPr>
      <w:r w:rsidRPr="00E321B2">
        <w:rPr>
          <w:sz w:val="28"/>
          <w:szCs w:val="28"/>
        </w:rPr>
        <w:t>В табл. 1 наведено систему оцінювання знань з дисципліни «</w:t>
      </w:r>
      <w:r w:rsidR="00CB48B4">
        <w:rPr>
          <w:sz w:val="28"/>
          <w:szCs w:val="28"/>
        </w:rPr>
        <w:t>Історія медіа</w:t>
      </w:r>
      <w:r w:rsidRPr="00E321B2">
        <w:rPr>
          <w:sz w:val="28"/>
          <w:szCs w:val="28"/>
        </w:rPr>
        <w:t>». До закінчення залікового тижня здобувач вищої освіти має виконати всі види робіт</w:t>
      </w:r>
      <w:r w:rsidRPr="00E321B2" w:rsidR="00604B82">
        <w:rPr>
          <w:sz w:val="28"/>
          <w:szCs w:val="28"/>
        </w:rPr>
        <w:t>, що зазначені у табл.</w:t>
      </w:r>
      <w:r w:rsidRPr="00E321B2" w:rsidR="00E321B2">
        <w:rPr>
          <w:sz w:val="28"/>
          <w:szCs w:val="28"/>
        </w:rPr>
        <w:t>1.</w:t>
      </w:r>
    </w:p>
    <w:p w:rsidR="00FB1295" w:rsidP="00B46A68" w:rsidRDefault="00FB1295" w14:paraId="299165A4" w14:textId="77777777">
      <w:pPr>
        <w:tabs>
          <w:tab w:val="left" w:pos="-180"/>
        </w:tabs>
        <w:spacing w:line="276" w:lineRule="auto"/>
        <w:ind w:firstLine="709"/>
        <w:jc w:val="both"/>
        <w:rPr>
          <w:b/>
          <w:bCs/>
          <w:sz w:val="28"/>
          <w:szCs w:val="28"/>
        </w:rPr>
      </w:pPr>
    </w:p>
    <w:p w:rsidRPr="002D16B5" w:rsidR="009D0E2D" w:rsidP="009D0E2D" w:rsidRDefault="00E968B8" w14:paraId="1406A1FF" w14:textId="7A12D52E">
      <w:pPr>
        <w:spacing w:line="276" w:lineRule="auto"/>
        <w:ind w:firstLine="709"/>
        <w:jc w:val="both"/>
        <w:rPr>
          <w:bCs/>
          <w:sz w:val="28"/>
          <w:szCs w:val="28"/>
        </w:rPr>
      </w:pPr>
      <w:r w:rsidRPr="00E968B8">
        <w:rPr>
          <w:b/>
          <w:sz w:val="28"/>
          <w:szCs w:val="28"/>
        </w:rPr>
        <w:t xml:space="preserve">Індивідуальне </w:t>
      </w:r>
      <w:r w:rsidRPr="00E968B8" w:rsidR="009D0E2D">
        <w:rPr>
          <w:b/>
          <w:sz w:val="28"/>
          <w:szCs w:val="28"/>
        </w:rPr>
        <w:t>творче</w:t>
      </w:r>
      <w:r w:rsidRPr="002D16B5" w:rsidR="009D0E2D">
        <w:rPr>
          <w:b/>
          <w:sz w:val="28"/>
          <w:szCs w:val="28"/>
        </w:rPr>
        <w:t xml:space="preserve"> завдання</w:t>
      </w:r>
      <w:r w:rsidRPr="002D16B5" w:rsidR="009D0E2D">
        <w:rPr>
          <w:bCs/>
          <w:sz w:val="28"/>
          <w:szCs w:val="28"/>
        </w:rPr>
        <w:t xml:space="preserve"> (до </w:t>
      </w:r>
      <w:r>
        <w:rPr>
          <w:bCs/>
          <w:sz w:val="28"/>
          <w:szCs w:val="28"/>
        </w:rPr>
        <w:t>2</w:t>
      </w:r>
      <w:r w:rsidRPr="002D16B5" w:rsidR="009D0E2D">
        <w:rPr>
          <w:bCs/>
          <w:sz w:val="28"/>
          <w:szCs w:val="28"/>
        </w:rPr>
        <w:t>0 балів)</w:t>
      </w:r>
      <w:r w:rsidR="009D0E2D">
        <w:rPr>
          <w:bCs/>
          <w:sz w:val="28"/>
          <w:szCs w:val="28"/>
        </w:rPr>
        <w:t xml:space="preserve">. </w:t>
      </w:r>
      <w:r w:rsidRPr="002D16B5" w:rsidR="009D0E2D">
        <w:rPr>
          <w:bCs/>
          <w:sz w:val="28"/>
          <w:szCs w:val="28"/>
        </w:rPr>
        <w:t xml:space="preserve">Здобувачі вищої освіти створюють індивідуальні творчі медійні </w:t>
      </w:r>
      <w:proofErr w:type="spellStart"/>
      <w:r w:rsidRPr="002D16B5" w:rsidR="009D0E2D">
        <w:rPr>
          <w:bCs/>
          <w:sz w:val="28"/>
          <w:szCs w:val="28"/>
        </w:rPr>
        <w:t>проєкти</w:t>
      </w:r>
      <w:proofErr w:type="spellEnd"/>
      <w:r w:rsidRPr="002D16B5" w:rsidR="009D0E2D">
        <w:rPr>
          <w:bCs/>
          <w:sz w:val="28"/>
          <w:szCs w:val="28"/>
        </w:rPr>
        <w:t xml:space="preserve"> на платформі </w:t>
      </w:r>
      <w:bookmarkStart w:name="_Hlk206536896" w:id="6"/>
      <w:proofErr w:type="spellStart"/>
      <w:r w:rsidRPr="002D16B5" w:rsidR="009D0E2D">
        <w:rPr>
          <w:bCs/>
          <w:sz w:val="28"/>
          <w:szCs w:val="28"/>
        </w:rPr>
        <w:t>Wordpress</w:t>
      </w:r>
      <w:proofErr w:type="spellEnd"/>
      <w:r w:rsidRPr="002D16B5" w:rsidR="009D0E2D">
        <w:rPr>
          <w:bCs/>
          <w:sz w:val="28"/>
          <w:szCs w:val="28"/>
        </w:rPr>
        <w:t xml:space="preserve">, </w:t>
      </w:r>
      <w:proofErr w:type="spellStart"/>
      <w:r w:rsidR="009D0E2D">
        <w:rPr>
          <w:bCs/>
          <w:sz w:val="28"/>
          <w:szCs w:val="28"/>
          <w:lang w:val="en-US"/>
        </w:rPr>
        <w:t>Webnode</w:t>
      </w:r>
      <w:proofErr w:type="spellEnd"/>
      <w:r w:rsidRPr="002D16B5" w:rsidR="009D0E2D">
        <w:rPr>
          <w:bCs/>
          <w:sz w:val="28"/>
          <w:szCs w:val="28"/>
        </w:rPr>
        <w:t xml:space="preserve">, </w:t>
      </w:r>
      <w:r w:rsidR="009D0E2D">
        <w:rPr>
          <w:bCs/>
          <w:sz w:val="28"/>
          <w:szCs w:val="28"/>
          <w:lang w:val="en-US"/>
        </w:rPr>
        <w:t>Wix</w:t>
      </w:r>
      <w:r w:rsidRPr="001A4753" w:rsidR="009D0E2D">
        <w:rPr>
          <w:bCs/>
          <w:sz w:val="28"/>
          <w:szCs w:val="28"/>
        </w:rPr>
        <w:t xml:space="preserve">, </w:t>
      </w:r>
      <w:proofErr w:type="spellStart"/>
      <w:r w:rsidRPr="002D16B5" w:rsidR="009D0E2D">
        <w:rPr>
          <w:bCs/>
          <w:sz w:val="28"/>
          <w:szCs w:val="28"/>
        </w:rPr>
        <w:t>Readymag</w:t>
      </w:r>
      <w:proofErr w:type="spellEnd"/>
      <w:r w:rsidRPr="00E968B8">
        <w:rPr>
          <w:bCs/>
          <w:sz w:val="28"/>
          <w:szCs w:val="28"/>
        </w:rPr>
        <w:t xml:space="preserve">, </w:t>
      </w:r>
      <w:r>
        <w:rPr>
          <w:bCs/>
          <w:sz w:val="28"/>
          <w:szCs w:val="28"/>
          <w:lang w:val="en-US"/>
        </w:rPr>
        <w:t>Google</w:t>
      </w:r>
      <w:r w:rsidRPr="00E968B8">
        <w:rPr>
          <w:bCs/>
          <w:sz w:val="28"/>
          <w:szCs w:val="28"/>
        </w:rPr>
        <w:t xml:space="preserve"> </w:t>
      </w:r>
      <w:r>
        <w:rPr>
          <w:bCs/>
          <w:sz w:val="28"/>
          <w:szCs w:val="28"/>
          <w:lang w:val="en-US"/>
        </w:rPr>
        <w:t>Sites</w:t>
      </w:r>
      <w:r w:rsidRPr="00E968B8">
        <w:rPr>
          <w:bCs/>
          <w:sz w:val="28"/>
          <w:szCs w:val="28"/>
        </w:rPr>
        <w:t xml:space="preserve">, </w:t>
      </w:r>
      <w:r>
        <w:rPr>
          <w:bCs/>
          <w:sz w:val="28"/>
          <w:szCs w:val="28"/>
          <w:lang w:val="en-US"/>
        </w:rPr>
        <w:t>YouTube</w:t>
      </w:r>
      <w:bookmarkEnd w:id="6"/>
      <w:r w:rsidRPr="002D16B5" w:rsidR="009D0E2D">
        <w:rPr>
          <w:bCs/>
          <w:sz w:val="28"/>
          <w:szCs w:val="28"/>
        </w:rPr>
        <w:t xml:space="preserve"> (або іншій за вибором) за запропонованими темами. На підсумкове заняття студенти готують презентацію своїх проектів та захищають їх.</w:t>
      </w:r>
    </w:p>
    <w:p w:rsidRPr="002D16B5" w:rsidR="009D0E2D" w:rsidP="009D0E2D" w:rsidRDefault="009D0E2D" w14:paraId="5D815ECB" w14:textId="77777777">
      <w:pPr>
        <w:spacing w:line="276" w:lineRule="auto"/>
        <w:ind w:firstLine="709"/>
        <w:jc w:val="both"/>
        <w:rPr>
          <w:bCs/>
          <w:sz w:val="28"/>
          <w:szCs w:val="28"/>
        </w:rPr>
      </w:pPr>
      <w:r w:rsidRPr="002D16B5">
        <w:rPr>
          <w:bCs/>
          <w:sz w:val="28"/>
          <w:szCs w:val="28"/>
        </w:rPr>
        <w:t>Орієнтовні теми творчих завдань (</w:t>
      </w:r>
      <w:proofErr w:type="spellStart"/>
      <w:r w:rsidRPr="002D16B5">
        <w:rPr>
          <w:bCs/>
          <w:sz w:val="28"/>
          <w:szCs w:val="28"/>
        </w:rPr>
        <w:t>проєктів</w:t>
      </w:r>
      <w:proofErr w:type="spellEnd"/>
      <w:r w:rsidRPr="002D16B5">
        <w:rPr>
          <w:bCs/>
          <w:sz w:val="28"/>
          <w:szCs w:val="28"/>
        </w:rPr>
        <w:t>):</w:t>
      </w:r>
    </w:p>
    <w:p w:rsidRPr="002D16B5" w:rsidR="009D0E2D" w:rsidP="009D0E2D" w:rsidRDefault="009D0E2D" w14:paraId="471E8390" w14:textId="77777777">
      <w:pPr>
        <w:spacing w:line="276" w:lineRule="auto"/>
        <w:ind w:firstLine="709"/>
        <w:jc w:val="both"/>
        <w:rPr>
          <w:bCs/>
          <w:sz w:val="28"/>
          <w:szCs w:val="28"/>
        </w:rPr>
      </w:pPr>
      <w:r w:rsidRPr="002D16B5">
        <w:rPr>
          <w:bCs/>
          <w:sz w:val="28"/>
          <w:szCs w:val="28"/>
        </w:rPr>
        <w:t>1.</w:t>
      </w:r>
      <w:r w:rsidRPr="002D16B5">
        <w:rPr>
          <w:bCs/>
          <w:sz w:val="28"/>
          <w:szCs w:val="28"/>
        </w:rPr>
        <w:tab/>
      </w:r>
      <w:r w:rsidRPr="002D16B5">
        <w:rPr>
          <w:bCs/>
          <w:sz w:val="28"/>
          <w:szCs w:val="28"/>
        </w:rPr>
        <w:t xml:space="preserve">Від </w:t>
      </w:r>
      <w:proofErr w:type="spellStart"/>
      <w:r w:rsidRPr="002D16B5">
        <w:rPr>
          <w:bCs/>
          <w:sz w:val="28"/>
          <w:szCs w:val="28"/>
        </w:rPr>
        <w:t>гінців</w:t>
      </w:r>
      <w:proofErr w:type="spellEnd"/>
      <w:r w:rsidRPr="002D16B5">
        <w:rPr>
          <w:bCs/>
          <w:sz w:val="28"/>
          <w:szCs w:val="28"/>
        </w:rPr>
        <w:t xml:space="preserve"> до месенджерів: еволюція засобів комунікації.</w:t>
      </w:r>
    </w:p>
    <w:p w:rsidRPr="002D16B5" w:rsidR="009D0E2D" w:rsidP="009D0E2D" w:rsidRDefault="009D0E2D" w14:paraId="78AA01C7" w14:textId="77777777">
      <w:pPr>
        <w:spacing w:line="276" w:lineRule="auto"/>
        <w:ind w:firstLine="709"/>
        <w:jc w:val="both"/>
        <w:rPr>
          <w:bCs/>
          <w:sz w:val="28"/>
          <w:szCs w:val="28"/>
        </w:rPr>
      </w:pPr>
      <w:r w:rsidRPr="002D16B5">
        <w:rPr>
          <w:bCs/>
          <w:sz w:val="28"/>
          <w:szCs w:val="28"/>
        </w:rPr>
        <w:t>2.</w:t>
      </w:r>
      <w:r w:rsidRPr="002D16B5">
        <w:rPr>
          <w:bCs/>
          <w:sz w:val="28"/>
          <w:szCs w:val="28"/>
        </w:rPr>
        <w:tab/>
      </w:r>
      <w:r w:rsidRPr="002D16B5">
        <w:rPr>
          <w:bCs/>
          <w:sz w:val="28"/>
          <w:szCs w:val="28"/>
        </w:rPr>
        <w:t>Коли закінчилось Середньовіччя в інформаційному просторі?</w:t>
      </w:r>
    </w:p>
    <w:p w:rsidRPr="002D16B5" w:rsidR="009D0E2D" w:rsidP="009D0E2D" w:rsidRDefault="009D0E2D" w14:paraId="2D1320A9" w14:textId="77777777">
      <w:pPr>
        <w:spacing w:line="276" w:lineRule="auto"/>
        <w:ind w:firstLine="709"/>
        <w:jc w:val="both"/>
        <w:rPr>
          <w:bCs/>
          <w:sz w:val="28"/>
          <w:szCs w:val="28"/>
        </w:rPr>
      </w:pPr>
      <w:r w:rsidRPr="002D16B5">
        <w:rPr>
          <w:bCs/>
          <w:sz w:val="28"/>
          <w:szCs w:val="28"/>
        </w:rPr>
        <w:t>3.</w:t>
      </w:r>
      <w:r w:rsidRPr="002D16B5">
        <w:rPr>
          <w:bCs/>
          <w:sz w:val="28"/>
          <w:szCs w:val="28"/>
        </w:rPr>
        <w:tab/>
      </w:r>
      <w:r w:rsidRPr="002D16B5">
        <w:rPr>
          <w:bCs/>
          <w:sz w:val="28"/>
          <w:szCs w:val="28"/>
        </w:rPr>
        <w:t>Від Гутенберга до Інтернету.</w:t>
      </w:r>
    </w:p>
    <w:p w:rsidRPr="002D16B5" w:rsidR="009D0E2D" w:rsidP="009D0E2D" w:rsidRDefault="009D0E2D" w14:paraId="51D8C67D" w14:textId="77777777">
      <w:pPr>
        <w:spacing w:line="276" w:lineRule="auto"/>
        <w:ind w:firstLine="709"/>
        <w:jc w:val="both"/>
        <w:rPr>
          <w:bCs/>
          <w:sz w:val="28"/>
          <w:szCs w:val="28"/>
        </w:rPr>
      </w:pPr>
      <w:r w:rsidRPr="002D16B5">
        <w:rPr>
          <w:bCs/>
          <w:sz w:val="28"/>
          <w:szCs w:val="28"/>
        </w:rPr>
        <w:t>4.</w:t>
      </w:r>
      <w:r w:rsidRPr="002D16B5">
        <w:rPr>
          <w:bCs/>
          <w:sz w:val="28"/>
          <w:szCs w:val="28"/>
        </w:rPr>
        <w:tab/>
      </w:r>
      <w:r w:rsidRPr="002D16B5">
        <w:rPr>
          <w:bCs/>
          <w:sz w:val="28"/>
          <w:szCs w:val="28"/>
        </w:rPr>
        <w:t>Всесвітня історія цензури.</w:t>
      </w:r>
    </w:p>
    <w:p w:rsidRPr="002D16B5" w:rsidR="009D0E2D" w:rsidP="009D0E2D" w:rsidRDefault="009D0E2D" w14:paraId="0443941D" w14:textId="77777777">
      <w:pPr>
        <w:spacing w:line="276" w:lineRule="auto"/>
        <w:ind w:firstLine="709"/>
        <w:jc w:val="both"/>
        <w:rPr>
          <w:bCs/>
          <w:sz w:val="28"/>
          <w:szCs w:val="28"/>
        </w:rPr>
      </w:pPr>
      <w:r w:rsidRPr="002D16B5">
        <w:rPr>
          <w:bCs/>
          <w:sz w:val="28"/>
          <w:szCs w:val="28"/>
        </w:rPr>
        <w:t>5.</w:t>
      </w:r>
      <w:r w:rsidRPr="002D16B5">
        <w:rPr>
          <w:bCs/>
          <w:sz w:val="28"/>
          <w:szCs w:val="28"/>
        </w:rPr>
        <w:tab/>
      </w:r>
      <w:r w:rsidRPr="002D16B5">
        <w:rPr>
          <w:bCs/>
          <w:sz w:val="28"/>
          <w:szCs w:val="28"/>
        </w:rPr>
        <w:t>Персональний журналізм Просвітництва (з поділом по персоналіях).</w:t>
      </w:r>
    </w:p>
    <w:p w:rsidRPr="002D16B5" w:rsidR="009D0E2D" w:rsidP="009D0E2D" w:rsidRDefault="009D0E2D" w14:paraId="2F95C2D3" w14:textId="77777777">
      <w:pPr>
        <w:spacing w:line="276" w:lineRule="auto"/>
        <w:ind w:firstLine="709"/>
        <w:jc w:val="both"/>
        <w:rPr>
          <w:bCs/>
          <w:sz w:val="28"/>
          <w:szCs w:val="28"/>
        </w:rPr>
      </w:pPr>
      <w:r w:rsidRPr="002D16B5">
        <w:rPr>
          <w:bCs/>
          <w:sz w:val="28"/>
          <w:szCs w:val="28"/>
        </w:rPr>
        <w:t>6.</w:t>
      </w:r>
      <w:r w:rsidRPr="002D16B5">
        <w:rPr>
          <w:bCs/>
          <w:sz w:val="28"/>
          <w:szCs w:val="28"/>
        </w:rPr>
        <w:tab/>
      </w:r>
      <w:r w:rsidRPr="002D16B5">
        <w:rPr>
          <w:bCs/>
          <w:sz w:val="28"/>
          <w:szCs w:val="28"/>
        </w:rPr>
        <w:t>Телеграф як інтернет ХІХ століття.</w:t>
      </w:r>
    </w:p>
    <w:p w:rsidRPr="002D16B5" w:rsidR="009D0E2D" w:rsidP="009D0E2D" w:rsidRDefault="009D0E2D" w14:paraId="1F5FEB86" w14:textId="77777777">
      <w:pPr>
        <w:spacing w:line="276" w:lineRule="auto"/>
        <w:ind w:firstLine="709"/>
        <w:jc w:val="both"/>
        <w:rPr>
          <w:bCs/>
          <w:sz w:val="28"/>
          <w:szCs w:val="28"/>
        </w:rPr>
      </w:pPr>
      <w:r w:rsidRPr="002D16B5">
        <w:rPr>
          <w:bCs/>
          <w:sz w:val="28"/>
          <w:szCs w:val="28"/>
        </w:rPr>
        <w:t>7.</w:t>
      </w:r>
      <w:r w:rsidRPr="002D16B5">
        <w:rPr>
          <w:bCs/>
          <w:sz w:val="28"/>
          <w:szCs w:val="28"/>
        </w:rPr>
        <w:tab/>
      </w:r>
      <w:r w:rsidRPr="002D16B5">
        <w:rPr>
          <w:bCs/>
          <w:sz w:val="28"/>
          <w:szCs w:val="28"/>
        </w:rPr>
        <w:t>«</w:t>
      </w:r>
      <w:proofErr w:type="spellStart"/>
      <w:r w:rsidRPr="002D16B5">
        <w:rPr>
          <w:bCs/>
          <w:sz w:val="28"/>
          <w:szCs w:val="28"/>
        </w:rPr>
        <w:t>Таймс</w:t>
      </w:r>
      <w:proofErr w:type="spellEnd"/>
      <w:r w:rsidRPr="002D16B5">
        <w:rPr>
          <w:bCs/>
          <w:sz w:val="28"/>
          <w:szCs w:val="28"/>
        </w:rPr>
        <w:t>» крізь часи.</w:t>
      </w:r>
    </w:p>
    <w:p w:rsidRPr="002D16B5" w:rsidR="009D0E2D" w:rsidP="009D0E2D" w:rsidRDefault="009D0E2D" w14:paraId="3DDB4979" w14:textId="77777777">
      <w:pPr>
        <w:spacing w:line="276" w:lineRule="auto"/>
        <w:ind w:firstLine="709"/>
        <w:jc w:val="both"/>
        <w:rPr>
          <w:bCs/>
          <w:sz w:val="28"/>
          <w:szCs w:val="28"/>
        </w:rPr>
      </w:pPr>
      <w:r w:rsidRPr="002D16B5">
        <w:rPr>
          <w:bCs/>
          <w:sz w:val="28"/>
          <w:szCs w:val="28"/>
        </w:rPr>
        <w:t>8.</w:t>
      </w:r>
      <w:r w:rsidRPr="002D16B5">
        <w:rPr>
          <w:bCs/>
          <w:sz w:val="28"/>
          <w:szCs w:val="28"/>
        </w:rPr>
        <w:tab/>
      </w:r>
      <w:r w:rsidRPr="002D16B5">
        <w:rPr>
          <w:bCs/>
          <w:sz w:val="28"/>
          <w:szCs w:val="28"/>
        </w:rPr>
        <w:t>Становлення «жовтої преси».</w:t>
      </w:r>
    </w:p>
    <w:p w:rsidRPr="002D16B5" w:rsidR="009D0E2D" w:rsidP="009D0E2D" w:rsidRDefault="009D0E2D" w14:paraId="209E7FF9" w14:textId="77777777">
      <w:pPr>
        <w:spacing w:line="276" w:lineRule="auto"/>
        <w:ind w:firstLine="709"/>
        <w:jc w:val="both"/>
        <w:rPr>
          <w:bCs/>
          <w:sz w:val="28"/>
          <w:szCs w:val="28"/>
        </w:rPr>
      </w:pPr>
      <w:r w:rsidRPr="002D16B5">
        <w:rPr>
          <w:bCs/>
          <w:sz w:val="28"/>
          <w:szCs w:val="28"/>
        </w:rPr>
        <w:t>9.</w:t>
      </w:r>
      <w:r w:rsidRPr="002D16B5">
        <w:rPr>
          <w:bCs/>
          <w:sz w:val="28"/>
          <w:szCs w:val="28"/>
        </w:rPr>
        <w:tab/>
      </w:r>
      <w:r w:rsidRPr="002D16B5">
        <w:rPr>
          <w:bCs/>
          <w:sz w:val="28"/>
          <w:szCs w:val="28"/>
        </w:rPr>
        <w:t>Становлення преси як «четвертої влади».</w:t>
      </w:r>
    </w:p>
    <w:p w:rsidRPr="002D16B5" w:rsidR="009D0E2D" w:rsidP="009D0E2D" w:rsidRDefault="009D0E2D" w14:paraId="7BA04533" w14:textId="77777777">
      <w:pPr>
        <w:spacing w:line="276" w:lineRule="auto"/>
        <w:ind w:firstLine="709"/>
        <w:jc w:val="both"/>
        <w:rPr>
          <w:bCs/>
          <w:sz w:val="28"/>
          <w:szCs w:val="28"/>
        </w:rPr>
      </w:pPr>
      <w:r w:rsidRPr="002D16B5">
        <w:rPr>
          <w:bCs/>
          <w:sz w:val="28"/>
          <w:szCs w:val="28"/>
        </w:rPr>
        <w:t>10.</w:t>
      </w:r>
      <w:r w:rsidRPr="002D16B5">
        <w:rPr>
          <w:bCs/>
          <w:sz w:val="28"/>
          <w:szCs w:val="28"/>
        </w:rPr>
        <w:tab/>
      </w:r>
      <w:proofErr w:type="spellStart"/>
      <w:r w:rsidRPr="002D16B5">
        <w:rPr>
          <w:bCs/>
          <w:sz w:val="28"/>
          <w:szCs w:val="28"/>
        </w:rPr>
        <w:t>Ґарет</w:t>
      </w:r>
      <w:proofErr w:type="spellEnd"/>
      <w:r w:rsidRPr="002D16B5">
        <w:rPr>
          <w:bCs/>
          <w:sz w:val="28"/>
          <w:szCs w:val="28"/>
        </w:rPr>
        <w:t xml:space="preserve"> Джонс і ціна правди.</w:t>
      </w:r>
    </w:p>
    <w:p w:rsidRPr="002D16B5" w:rsidR="009D0E2D" w:rsidP="009D0E2D" w:rsidRDefault="009D0E2D" w14:paraId="4E8BBC3F" w14:textId="77777777">
      <w:pPr>
        <w:spacing w:line="276" w:lineRule="auto"/>
        <w:ind w:firstLine="709"/>
        <w:jc w:val="both"/>
        <w:rPr>
          <w:bCs/>
          <w:sz w:val="28"/>
          <w:szCs w:val="28"/>
        </w:rPr>
      </w:pPr>
      <w:r w:rsidRPr="002D16B5">
        <w:rPr>
          <w:bCs/>
          <w:sz w:val="28"/>
          <w:szCs w:val="28"/>
        </w:rPr>
        <w:t>11.</w:t>
      </w:r>
      <w:r w:rsidRPr="002D16B5">
        <w:rPr>
          <w:bCs/>
          <w:sz w:val="28"/>
          <w:szCs w:val="28"/>
        </w:rPr>
        <w:tab/>
      </w:r>
      <w:r w:rsidRPr="002D16B5">
        <w:rPr>
          <w:bCs/>
          <w:sz w:val="28"/>
          <w:szCs w:val="28"/>
        </w:rPr>
        <w:t>«Дайте мені засоби масової інформації…»: преса і радіо на службі Геббельсівської пропаганди.</w:t>
      </w:r>
    </w:p>
    <w:p w:rsidRPr="002D16B5" w:rsidR="009D0E2D" w:rsidP="009D0E2D" w:rsidRDefault="009D0E2D" w14:paraId="61C1AD81" w14:textId="77777777">
      <w:pPr>
        <w:spacing w:line="276" w:lineRule="auto"/>
        <w:ind w:firstLine="709"/>
        <w:jc w:val="both"/>
        <w:rPr>
          <w:bCs/>
          <w:sz w:val="28"/>
          <w:szCs w:val="28"/>
        </w:rPr>
      </w:pPr>
      <w:r w:rsidRPr="002D16B5">
        <w:rPr>
          <w:bCs/>
          <w:sz w:val="28"/>
          <w:szCs w:val="28"/>
        </w:rPr>
        <w:t>12.</w:t>
      </w:r>
      <w:r w:rsidRPr="002D16B5">
        <w:rPr>
          <w:bCs/>
          <w:sz w:val="28"/>
          <w:szCs w:val="28"/>
        </w:rPr>
        <w:tab/>
      </w:r>
      <w:r w:rsidRPr="002D16B5">
        <w:rPr>
          <w:bCs/>
          <w:sz w:val="28"/>
          <w:szCs w:val="28"/>
        </w:rPr>
        <w:t>Слово на нелегальному положенні: техніки й технології самвидаву та підпільного друку у ХХ ст.</w:t>
      </w:r>
    </w:p>
    <w:p w:rsidRPr="002D16B5" w:rsidR="009D0E2D" w:rsidP="009D0E2D" w:rsidRDefault="009D0E2D" w14:paraId="5E2A07ED" w14:textId="77777777">
      <w:pPr>
        <w:spacing w:line="276" w:lineRule="auto"/>
        <w:ind w:firstLine="709"/>
        <w:jc w:val="both"/>
        <w:rPr>
          <w:bCs/>
          <w:sz w:val="28"/>
          <w:szCs w:val="28"/>
        </w:rPr>
      </w:pPr>
      <w:r w:rsidRPr="002D16B5">
        <w:rPr>
          <w:bCs/>
          <w:sz w:val="28"/>
          <w:szCs w:val="28"/>
        </w:rPr>
        <w:t>13.</w:t>
      </w:r>
      <w:r w:rsidRPr="002D16B5">
        <w:rPr>
          <w:bCs/>
          <w:sz w:val="28"/>
          <w:szCs w:val="28"/>
        </w:rPr>
        <w:tab/>
      </w:r>
      <w:r w:rsidRPr="002D16B5">
        <w:rPr>
          <w:bCs/>
          <w:sz w:val="28"/>
          <w:szCs w:val="28"/>
        </w:rPr>
        <w:t>«Заборонені голоси» і п</w:t>
      </w:r>
      <w:r>
        <w:rPr>
          <w:bCs/>
          <w:sz w:val="28"/>
          <w:szCs w:val="28"/>
        </w:rPr>
        <w:t>р</w:t>
      </w:r>
      <w:r w:rsidRPr="002D16B5">
        <w:rPr>
          <w:bCs/>
          <w:sz w:val="28"/>
          <w:szCs w:val="28"/>
        </w:rPr>
        <w:t>орив Залізної завіси.</w:t>
      </w:r>
    </w:p>
    <w:p w:rsidRPr="002D16B5" w:rsidR="009D0E2D" w:rsidP="009D0E2D" w:rsidRDefault="009D0E2D" w14:paraId="0D7EF5AE" w14:textId="77777777">
      <w:pPr>
        <w:spacing w:line="276" w:lineRule="auto"/>
        <w:ind w:firstLine="709"/>
        <w:jc w:val="both"/>
        <w:rPr>
          <w:bCs/>
          <w:sz w:val="28"/>
          <w:szCs w:val="28"/>
        </w:rPr>
      </w:pPr>
      <w:r w:rsidRPr="002D16B5">
        <w:rPr>
          <w:bCs/>
          <w:sz w:val="28"/>
          <w:szCs w:val="28"/>
        </w:rPr>
        <w:t>14.</w:t>
      </w:r>
      <w:r w:rsidRPr="002D16B5">
        <w:rPr>
          <w:bCs/>
          <w:sz w:val="28"/>
          <w:szCs w:val="28"/>
        </w:rPr>
        <w:tab/>
      </w:r>
      <w:r w:rsidRPr="002D16B5">
        <w:rPr>
          <w:bCs/>
          <w:sz w:val="28"/>
          <w:szCs w:val="28"/>
        </w:rPr>
        <w:t>Міжнародні інформаційні агенції.</w:t>
      </w:r>
    </w:p>
    <w:p w:rsidRPr="002D16B5" w:rsidR="009D0E2D" w:rsidP="009D0E2D" w:rsidRDefault="009D0E2D" w14:paraId="5AA3BADF" w14:textId="77777777">
      <w:pPr>
        <w:spacing w:line="276" w:lineRule="auto"/>
        <w:ind w:firstLine="709"/>
        <w:jc w:val="both"/>
        <w:rPr>
          <w:bCs/>
          <w:sz w:val="28"/>
          <w:szCs w:val="28"/>
        </w:rPr>
      </w:pPr>
      <w:r w:rsidRPr="002D16B5">
        <w:rPr>
          <w:bCs/>
          <w:sz w:val="28"/>
          <w:szCs w:val="28"/>
        </w:rPr>
        <w:t>15.</w:t>
      </w:r>
      <w:r w:rsidRPr="002D16B5">
        <w:rPr>
          <w:bCs/>
          <w:sz w:val="28"/>
          <w:szCs w:val="28"/>
        </w:rPr>
        <w:tab/>
      </w:r>
      <w:r w:rsidRPr="002D16B5">
        <w:rPr>
          <w:bCs/>
          <w:sz w:val="28"/>
          <w:szCs w:val="28"/>
        </w:rPr>
        <w:t>Як журналістські розслідування здатні змінювати історію.</w:t>
      </w:r>
    </w:p>
    <w:p w:rsidRPr="002D16B5" w:rsidR="009D0E2D" w:rsidP="009D0E2D" w:rsidRDefault="009D0E2D" w14:paraId="5644F2B9" w14:textId="77777777">
      <w:pPr>
        <w:spacing w:line="276" w:lineRule="auto"/>
        <w:ind w:firstLine="709"/>
        <w:jc w:val="both"/>
        <w:rPr>
          <w:bCs/>
          <w:sz w:val="28"/>
          <w:szCs w:val="28"/>
        </w:rPr>
      </w:pPr>
      <w:r w:rsidRPr="002D16B5">
        <w:rPr>
          <w:bCs/>
          <w:sz w:val="28"/>
          <w:szCs w:val="28"/>
        </w:rPr>
        <w:t>16.</w:t>
      </w:r>
      <w:r w:rsidRPr="002D16B5">
        <w:rPr>
          <w:bCs/>
          <w:sz w:val="28"/>
          <w:szCs w:val="28"/>
        </w:rPr>
        <w:tab/>
      </w:r>
      <w:r w:rsidRPr="002D16B5">
        <w:rPr>
          <w:bCs/>
          <w:sz w:val="28"/>
          <w:szCs w:val="28"/>
        </w:rPr>
        <w:t>Журналістика поза політикою і ні.</w:t>
      </w:r>
    </w:p>
    <w:p w:rsidRPr="002D16B5" w:rsidR="009D0E2D" w:rsidP="009D0E2D" w:rsidRDefault="009D0E2D" w14:paraId="2E208AC2" w14:textId="77777777">
      <w:pPr>
        <w:spacing w:line="276" w:lineRule="auto"/>
        <w:ind w:firstLine="709"/>
        <w:jc w:val="both"/>
        <w:rPr>
          <w:bCs/>
          <w:sz w:val="28"/>
          <w:szCs w:val="28"/>
        </w:rPr>
      </w:pPr>
      <w:r w:rsidRPr="002D16B5">
        <w:rPr>
          <w:bCs/>
          <w:sz w:val="28"/>
          <w:szCs w:val="28"/>
        </w:rPr>
        <w:t>17.</w:t>
      </w:r>
      <w:r w:rsidRPr="002D16B5">
        <w:rPr>
          <w:bCs/>
          <w:sz w:val="28"/>
          <w:szCs w:val="28"/>
        </w:rPr>
        <w:tab/>
      </w:r>
      <w:r w:rsidRPr="002D16B5">
        <w:rPr>
          <w:bCs/>
          <w:sz w:val="28"/>
          <w:szCs w:val="28"/>
        </w:rPr>
        <w:t>Журналістика і сатира.</w:t>
      </w:r>
    </w:p>
    <w:p w:rsidRPr="002D16B5" w:rsidR="009D0E2D" w:rsidP="009D0E2D" w:rsidRDefault="009D0E2D" w14:paraId="31780F5E" w14:textId="77777777">
      <w:pPr>
        <w:spacing w:line="276" w:lineRule="auto"/>
        <w:ind w:firstLine="709"/>
        <w:jc w:val="both"/>
        <w:rPr>
          <w:bCs/>
          <w:sz w:val="28"/>
          <w:szCs w:val="28"/>
        </w:rPr>
      </w:pPr>
      <w:r w:rsidRPr="002D16B5">
        <w:rPr>
          <w:bCs/>
          <w:sz w:val="28"/>
          <w:szCs w:val="28"/>
        </w:rPr>
        <w:t>18.</w:t>
      </w:r>
      <w:r w:rsidRPr="002D16B5">
        <w:rPr>
          <w:bCs/>
          <w:sz w:val="28"/>
          <w:szCs w:val="28"/>
        </w:rPr>
        <w:tab/>
      </w:r>
      <w:r w:rsidRPr="002D16B5">
        <w:rPr>
          <w:bCs/>
          <w:sz w:val="28"/>
          <w:szCs w:val="28"/>
        </w:rPr>
        <w:t>Фейлетон як жанр у пресі: історичний огляд.</w:t>
      </w:r>
    </w:p>
    <w:p w:rsidRPr="002D16B5" w:rsidR="009D0E2D" w:rsidP="009D0E2D" w:rsidRDefault="009D0E2D" w14:paraId="65F24949" w14:textId="77777777">
      <w:pPr>
        <w:spacing w:line="276" w:lineRule="auto"/>
        <w:ind w:firstLine="709"/>
        <w:jc w:val="both"/>
        <w:rPr>
          <w:bCs/>
          <w:sz w:val="28"/>
          <w:szCs w:val="28"/>
        </w:rPr>
      </w:pPr>
      <w:r w:rsidRPr="002D16B5">
        <w:rPr>
          <w:bCs/>
          <w:sz w:val="28"/>
          <w:szCs w:val="28"/>
        </w:rPr>
        <w:t>19.</w:t>
      </w:r>
      <w:r w:rsidRPr="002D16B5">
        <w:rPr>
          <w:bCs/>
          <w:sz w:val="28"/>
          <w:szCs w:val="28"/>
        </w:rPr>
        <w:tab/>
      </w:r>
      <w:r w:rsidRPr="002D16B5">
        <w:rPr>
          <w:bCs/>
          <w:sz w:val="28"/>
          <w:szCs w:val="28"/>
        </w:rPr>
        <w:t xml:space="preserve">Полемічний жанр від XVI ст. до епохи Фейсбуку. </w:t>
      </w:r>
    </w:p>
    <w:p w:rsidRPr="002D16B5" w:rsidR="009D0E2D" w:rsidP="009D0E2D" w:rsidRDefault="009D0E2D" w14:paraId="1AF261F1" w14:textId="77777777">
      <w:pPr>
        <w:spacing w:line="276" w:lineRule="auto"/>
        <w:ind w:firstLine="709"/>
        <w:jc w:val="both"/>
        <w:rPr>
          <w:bCs/>
          <w:sz w:val="28"/>
          <w:szCs w:val="28"/>
        </w:rPr>
      </w:pPr>
      <w:r w:rsidRPr="002D16B5">
        <w:rPr>
          <w:bCs/>
          <w:sz w:val="28"/>
          <w:szCs w:val="28"/>
        </w:rPr>
        <w:t>20.</w:t>
      </w:r>
      <w:r w:rsidRPr="002D16B5">
        <w:rPr>
          <w:bCs/>
          <w:sz w:val="28"/>
          <w:szCs w:val="28"/>
        </w:rPr>
        <w:tab/>
      </w:r>
      <w:r w:rsidRPr="002D16B5">
        <w:rPr>
          <w:bCs/>
          <w:sz w:val="28"/>
          <w:szCs w:val="28"/>
        </w:rPr>
        <w:t xml:space="preserve">Українська </w:t>
      </w:r>
      <w:proofErr w:type="spellStart"/>
      <w:r w:rsidRPr="002D16B5">
        <w:rPr>
          <w:bCs/>
          <w:sz w:val="28"/>
          <w:szCs w:val="28"/>
        </w:rPr>
        <w:t>пражурналістика</w:t>
      </w:r>
      <w:proofErr w:type="spellEnd"/>
      <w:r w:rsidRPr="002D16B5">
        <w:rPr>
          <w:bCs/>
          <w:sz w:val="28"/>
          <w:szCs w:val="28"/>
        </w:rPr>
        <w:t>.</w:t>
      </w:r>
    </w:p>
    <w:p w:rsidRPr="002D16B5" w:rsidR="009D0E2D" w:rsidP="009D0E2D" w:rsidRDefault="009D0E2D" w14:paraId="5FA42E05" w14:textId="77777777">
      <w:pPr>
        <w:spacing w:line="276" w:lineRule="auto"/>
        <w:ind w:firstLine="709"/>
        <w:jc w:val="both"/>
        <w:rPr>
          <w:bCs/>
          <w:sz w:val="28"/>
          <w:szCs w:val="28"/>
        </w:rPr>
      </w:pPr>
      <w:r w:rsidRPr="002D16B5">
        <w:rPr>
          <w:bCs/>
          <w:sz w:val="28"/>
          <w:szCs w:val="28"/>
        </w:rPr>
        <w:t>21.</w:t>
      </w:r>
      <w:r w:rsidRPr="002D16B5">
        <w:rPr>
          <w:bCs/>
          <w:sz w:val="28"/>
          <w:szCs w:val="28"/>
        </w:rPr>
        <w:tab/>
      </w:r>
      <w:r w:rsidRPr="002D16B5">
        <w:rPr>
          <w:bCs/>
          <w:sz w:val="28"/>
          <w:szCs w:val="28"/>
        </w:rPr>
        <w:t>Ґенеза ранньої української журналістики в контексті загальноєвропейських тенденцій та процесів.</w:t>
      </w:r>
    </w:p>
    <w:p w:rsidRPr="002D16B5" w:rsidR="009D0E2D" w:rsidP="009D0E2D" w:rsidRDefault="009D0E2D" w14:paraId="38865CFE" w14:textId="77777777">
      <w:pPr>
        <w:spacing w:line="276" w:lineRule="auto"/>
        <w:ind w:firstLine="709"/>
        <w:jc w:val="both"/>
        <w:rPr>
          <w:bCs/>
          <w:sz w:val="28"/>
          <w:szCs w:val="28"/>
        </w:rPr>
      </w:pPr>
      <w:r w:rsidRPr="002D16B5">
        <w:rPr>
          <w:bCs/>
          <w:sz w:val="28"/>
          <w:szCs w:val="28"/>
        </w:rPr>
        <w:t>22.</w:t>
      </w:r>
      <w:r w:rsidRPr="002D16B5">
        <w:rPr>
          <w:bCs/>
          <w:sz w:val="28"/>
          <w:szCs w:val="28"/>
        </w:rPr>
        <w:tab/>
      </w:r>
      <w:r w:rsidRPr="002D16B5">
        <w:rPr>
          <w:bCs/>
          <w:sz w:val="28"/>
          <w:szCs w:val="28"/>
        </w:rPr>
        <w:t>Публіцистична та журналістська діяльність Івана Франка.</w:t>
      </w:r>
    </w:p>
    <w:p w:rsidRPr="002D16B5" w:rsidR="009D0E2D" w:rsidP="009D0E2D" w:rsidRDefault="009D0E2D" w14:paraId="15AA5AB0" w14:textId="77777777">
      <w:pPr>
        <w:spacing w:line="276" w:lineRule="auto"/>
        <w:ind w:firstLine="709"/>
        <w:jc w:val="both"/>
        <w:rPr>
          <w:bCs/>
          <w:sz w:val="28"/>
          <w:szCs w:val="28"/>
        </w:rPr>
      </w:pPr>
      <w:r w:rsidRPr="002D16B5">
        <w:rPr>
          <w:bCs/>
          <w:sz w:val="28"/>
          <w:szCs w:val="28"/>
        </w:rPr>
        <w:t>23.</w:t>
      </w:r>
      <w:r w:rsidRPr="002D16B5">
        <w:rPr>
          <w:bCs/>
          <w:sz w:val="28"/>
          <w:szCs w:val="28"/>
        </w:rPr>
        <w:tab/>
      </w:r>
      <w:r w:rsidRPr="002D16B5">
        <w:rPr>
          <w:bCs/>
          <w:sz w:val="28"/>
          <w:szCs w:val="28"/>
        </w:rPr>
        <w:t>Революція 1905 р. в Росії і народження національної української преси на східноукраїнських землях.</w:t>
      </w:r>
    </w:p>
    <w:p w:rsidRPr="002D16B5" w:rsidR="009D0E2D" w:rsidP="009D0E2D" w:rsidRDefault="009D0E2D" w14:paraId="4365C051" w14:textId="77777777">
      <w:pPr>
        <w:spacing w:line="276" w:lineRule="auto"/>
        <w:ind w:firstLine="709"/>
        <w:jc w:val="both"/>
        <w:rPr>
          <w:bCs/>
          <w:sz w:val="28"/>
          <w:szCs w:val="28"/>
        </w:rPr>
      </w:pPr>
      <w:r w:rsidRPr="002D16B5">
        <w:rPr>
          <w:bCs/>
          <w:sz w:val="28"/>
          <w:szCs w:val="28"/>
        </w:rPr>
        <w:t>24.</w:t>
      </w:r>
      <w:r w:rsidRPr="002D16B5">
        <w:rPr>
          <w:bCs/>
          <w:sz w:val="28"/>
          <w:szCs w:val="28"/>
        </w:rPr>
        <w:tab/>
      </w:r>
      <w:r w:rsidRPr="002D16B5">
        <w:rPr>
          <w:bCs/>
          <w:sz w:val="28"/>
          <w:szCs w:val="28"/>
        </w:rPr>
        <w:t>Газета «Хлібороб»: історія, постаті, історичний контекст.</w:t>
      </w:r>
    </w:p>
    <w:p w:rsidRPr="002D16B5" w:rsidR="009D0E2D" w:rsidP="009D0E2D" w:rsidRDefault="009D0E2D" w14:paraId="318FCDFA" w14:textId="77777777">
      <w:pPr>
        <w:spacing w:line="276" w:lineRule="auto"/>
        <w:ind w:firstLine="709"/>
        <w:jc w:val="both"/>
        <w:rPr>
          <w:bCs/>
          <w:sz w:val="28"/>
          <w:szCs w:val="28"/>
        </w:rPr>
      </w:pPr>
      <w:r w:rsidRPr="002D16B5">
        <w:rPr>
          <w:bCs/>
          <w:sz w:val="28"/>
          <w:szCs w:val="28"/>
        </w:rPr>
        <w:t>25.</w:t>
      </w:r>
      <w:r w:rsidRPr="002D16B5">
        <w:rPr>
          <w:bCs/>
          <w:sz w:val="28"/>
          <w:szCs w:val="28"/>
        </w:rPr>
        <w:tab/>
      </w:r>
      <w:r w:rsidRPr="002D16B5">
        <w:rPr>
          <w:bCs/>
          <w:sz w:val="28"/>
          <w:szCs w:val="28"/>
        </w:rPr>
        <w:t>Газета «Громадська думка» / «Рада»: історія, особливості, провідні автори, зміст, меценати.</w:t>
      </w:r>
    </w:p>
    <w:p w:rsidRPr="002D16B5" w:rsidR="009D0E2D" w:rsidP="009D0E2D" w:rsidRDefault="009D0E2D" w14:paraId="74DDAE88" w14:textId="77777777">
      <w:pPr>
        <w:spacing w:line="276" w:lineRule="auto"/>
        <w:ind w:firstLine="709"/>
        <w:jc w:val="both"/>
        <w:rPr>
          <w:bCs/>
          <w:sz w:val="28"/>
          <w:szCs w:val="28"/>
        </w:rPr>
      </w:pPr>
      <w:r w:rsidRPr="002D16B5">
        <w:rPr>
          <w:bCs/>
          <w:sz w:val="28"/>
          <w:szCs w:val="28"/>
        </w:rPr>
        <w:t>26.</w:t>
      </w:r>
      <w:r w:rsidRPr="002D16B5">
        <w:rPr>
          <w:bCs/>
          <w:sz w:val="28"/>
          <w:szCs w:val="28"/>
        </w:rPr>
        <w:tab/>
      </w:r>
      <w:r w:rsidRPr="002D16B5">
        <w:rPr>
          <w:bCs/>
          <w:sz w:val="28"/>
          <w:szCs w:val="28"/>
        </w:rPr>
        <w:t>Публіцистична та журналістська діяльність Михайла Грушевського.</w:t>
      </w:r>
    </w:p>
    <w:p w:rsidRPr="002D16B5" w:rsidR="009D0E2D" w:rsidP="009D0E2D" w:rsidRDefault="009D0E2D" w14:paraId="777D98E1" w14:textId="77777777">
      <w:pPr>
        <w:spacing w:line="276" w:lineRule="auto"/>
        <w:ind w:firstLine="709"/>
        <w:jc w:val="both"/>
        <w:rPr>
          <w:bCs/>
          <w:sz w:val="28"/>
          <w:szCs w:val="28"/>
        </w:rPr>
      </w:pPr>
      <w:r w:rsidRPr="002D16B5">
        <w:rPr>
          <w:bCs/>
          <w:sz w:val="28"/>
          <w:szCs w:val="28"/>
        </w:rPr>
        <w:t>27.</w:t>
      </w:r>
      <w:r w:rsidRPr="002D16B5">
        <w:rPr>
          <w:bCs/>
          <w:sz w:val="28"/>
          <w:szCs w:val="28"/>
        </w:rPr>
        <w:tab/>
      </w:r>
      <w:r w:rsidRPr="002D16B5">
        <w:rPr>
          <w:bCs/>
          <w:sz w:val="28"/>
          <w:szCs w:val="28"/>
        </w:rPr>
        <w:t>Публіцистична та журналістська діяльність Симона Петлюри.</w:t>
      </w:r>
    </w:p>
    <w:p w:rsidRPr="002D16B5" w:rsidR="009D0E2D" w:rsidP="009D0E2D" w:rsidRDefault="009D0E2D" w14:paraId="285EEB26" w14:textId="77777777">
      <w:pPr>
        <w:spacing w:line="276" w:lineRule="auto"/>
        <w:ind w:firstLine="709"/>
        <w:jc w:val="both"/>
        <w:rPr>
          <w:bCs/>
          <w:sz w:val="28"/>
          <w:szCs w:val="28"/>
        </w:rPr>
      </w:pPr>
      <w:r w:rsidRPr="002D16B5">
        <w:rPr>
          <w:bCs/>
          <w:sz w:val="28"/>
          <w:szCs w:val="28"/>
        </w:rPr>
        <w:t>28.</w:t>
      </w:r>
      <w:r w:rsidRPr="002D16B5">
        <w:rPr>
          <w:bCs/>
          <w:sz w:val="28"/>
          <w:szCs w:val="28"/>
        </w:rPr>
        <w:tab/>
      </w:r>
      <w:r w:rsidRPr="002D16B5">
        <w:rPr>
          <w:bCs/>
          <w:sz w:val="28"/>
          <w:szCs w:val="28"/>
        </w:rPr>
        <w:t>Публіцистична та журналістська діяльність Володимира Винниченка.</w:t>
      </w:r>
    </w:p>
    <w:p w:rsidRPr="002D16B5" w:rsidR="009D0E2D" w:rsidP="009D0E2D" w:rsidRDefault="009D0E2D" w14:paraId="5C6FCA93" w14:textId="77777777">
      <w:pPr>
        <w:spacing w:line="276" w:lineRule="auto"/>
        <w:ind w:firstLine="709"/>
        <w:jc w:val="both"/>
        <w:rPr>
          <w:bCs/>
          <w:sz w:val="28"/>
          <w:szCs w:val="28"/>
        </w:rPr>
      </w:pPr>
      <w:r w:rsidRPr="002D16B5">
        <w:rPr>
          <w:bCs/>
          <w:sz w:val="28"/>
          <w:szCs w:val="28"/>
        </w:rPr>
        <w:t>29.</w:t>
      </w:r>
      <w:r w:rsidRPr="002D16B5">
        <w:rPr>
          <w:bCs/>
          <w:sz w:val="28"/>
          <w:szCs w:val="28"/>
        </w:rPr>
        <w:tab/>
      </w:r>
      <w:r w:rsidRPr="002D16B5">
        <w:rPr>
          <w:bCs/>
          <w:sz w:val="28"/>
          <w:szCs w:val="28"/>
        </w:rPr>
        <w:t>Видавнича та журналістська діяльність Євгена Чикаленка.</w:t>
      </w:r>
    </w:p>
    <w:p w:rsidRPr="002D16B5" w:rsidR="009D0E2D" w:rsidP="009D0E2D" w:rsidRDefault="009D0E2D" w14:paraId="47BB44F7" w14:textId="77777777">
      <w:pPr>
        <w:spacing w:line="276" w:lineRule="auto"/>
        <w:ind w:firstLine="709"/>
        <w:jc w:val="both"/>
        <w:rPr>
          <w:bCs/>
          <w:sz w:val="28"/>
          <w:szCs w:val="28"/>
        </w:rPr>
      </w:pPr>
      <w:r w:rsidRPr="002D16B5">
        <w:rPr>
          <w:bCs/>
          <w:sz w:val="28"/>
          <w:szCs w:val="28"/>
        </w:rPr>
        <w:t>30.</w:t>
      </w:r>
      <w:r w:rsidRPr="002D16B5">
        <w:rPr>
          <w:bCs/>
          <w:sz w:val="28"/>
          <w:szCs w:val="28"/>
        </w:rPr>
        <w:tab/>
      </w:r>
      <w:r w:rsidRPr="002D16B5">
        <w:rPr>
          <w:bCs/>
          <w:sz w:val="28"/>
          <w:szCs w:val="28"/>
        </w:rPr>
        <w:t>«Медовий» рік української преси (1917 – 1918 рр.). Преса Української Народної Республіки.</w:t>
      </w:r>
    </w:p>
    <w:p w:rsidRPr="002D16B5" w:rsidR="009D0E2D" w:rsidP="009D0E2D" w:rsidRDefault="009D0E2D" w14:paraId="76519038" w14:textId="77777777">
      <w:pPr>
        <w:spacing w:line="276" w:lineRule="auto"/>
        <w:ind w:firstLine="709"/>
        <w:jc w:val="both"/>
        <w:rPr>
          <w:bCs/>
          <w:sz w:val="28"/>
          <w:szCs w:val="28"/>
        </w:rPr>
      </w:pPr>
      <w:r w:rsidRPr="002D16B5">
        <w:rPr>
          <w:bCs/>
          <w:sz w:val="28"/>
          <w:szCs w:val="28"/>
        </w:rPr>
        <w:t>31.</w:t>
      </w:r>
      <w:r w:rsidRPr="002D16B5">
        <w:rPr>
          <w:bCs/>
          <w:sz w:val="28"/>
          <w:szCs w:val="28"/>
        </w:rPr>
        <w:tab/>
      </w:r>
      <w:r w:rsidRPr="002D16B5">
        <w:rPr>
          <w:bCs/>
          <w:sz w:val="28"/>
          <w:szCs w:val="28"/>
        </w:rPr>
        <w:t>Сатиричні видання українських січових стрільців часів Першої світової війни.</w:t>
      </w:r>
    </w:p>
    <w:p w:rsidRPr="002D16B5" w:rsidR="009D0E2D" w:rsidP="009D0E2D" w:rsidRDefault="009D0E2D" w14:paraId="3216A20A" w14:textId="77777777">
      <w:pPr>
        <w:spacing w:line="276" w:lineRule="auto"/>
        <w:ind w:firstLine="709"/>
        <w:jc w:val="both"/>
        <w:rPr>
          <w:bCs/>
          <w:sz w:val="28"/>
          <w:szCs w:val="28"/>
        </w:rPr>
      </w:pPr>
      <w:r w:rsidRPr="002D16B5">
        <w:rPr>
          <w:bCs/>
          <w:sz w:val="28"/>
          <w:szCs w:val="28"/>
        </w:rPr>
        <w:t>32.</w:t>
      </w:r>
      <w:r w:rsidRPr="002D16B5">
        <w:rPr>
          <w:bCs/>
          <w:sz w:val="28"/>
          <w:szCs w:val="28"/>
        </w:rPr>
        <w:tab/>
      </w:r>
      <w:r w:rsidRPr="002D16B5">
        <w:rPr>
          <w:bCs/>
          <w:sz w:val="28"/>
          <w:szCs w:val="28"/>
        </w:rPr>
        <w:t>Преса Західноукраїнської Народної Республіки.</w:t>
      </w:r>
    </w:p>
    <w:p w:rsidRPr="002D16B5" w:rsidR="009D0E2D" w:rsidP="009D0E2D" w:rsidRDefault="009D0E2D" w14:paraId="2953307A" w14:textId="77777777">
      <w:pPr>
        <w:spacing w:line="276" w:lineRule="auto"/>
        <w:ind w:firstLine="709"/>
        <w:jc w:val="both"/>
        <w:rPr>
          <w:bCs/>
          <w:sz w:val="28"/>
          <w:szCs w:val="28"/>
        </w:rPr>
      </w:pPr>
      <w:r w:rsidRPr="002D16B5">
        <w:rPr>
          <w:bCs/>
          <w:sz w:val="28"/>
          <w:szCs w:val="28"/>
        </w:rPr>
        <w:t>33.</w:t>
      </w:r>
      <w:r w:rsidRPr="002D16B5">
        <w:rPr>
          <w:bCs/>
          <w:sz w:val="28"/>
          <w:szCs w:val="28"/>
        </w:rPr>
        <w:tab/>
      </w:r>
      <w:r w:rsidRPr="002D16B5">
        <w:rPr>
          <w:bCs/>
          <w:sz w:val="28"/>
          <w:szCs w:val="28"/>
        </w:rPr>
        <w:t>Українська преса часів Гетьманату.</w:t>
      </w:r>
    </w:p>
    <w:p w:rsidRPr="002D16B5" w:rsidR="009D0E2D" w:rsidP="009D0E2D" w:rsidRDefault="009D0E2D" w14:paraId="77777FCD" w14:textId="77777777">
      <w:pPr>
        <w:spacing w:line="276" w:lineRule="auto"/>
        <w:ind w:firstLine="709"/>
        <w:jc w:val="both"/>
        <w:rPr>
          <w:bCs/>
          <w:sz w:val="28"/>
          <w:szCs w:val="28"/>
        </w:rPr>
      </w:pPr>
      <w:r w:rsidRPr="002D16B5">
        <w:rPr>
          <w:bCs/>
          <w:sz w:val="28"/>
          <w:szCs w:val="28"/>
        </w:rPr>
        <w:t>34.</w:t>
      </w:r>
      <w:r w:rsidRPr="002D16B5">
        <w:rPr>
          <w:bCs/>
          <w:sz w:val="28"/>
          <w:szCs w:val="28"/>
        </w:rPr>
        <w:tab/>
      </w:r>
      <w:r w:rsidRPr="002D16B5">
        <w:rPr>
          <w:bCs/>
          <w:sz w:val="28"/>
          <w:szCs w:val="28"/>
        </w:rPr>
        <w:t>Публіцистична та журналістська діяльність Дмитра Донцова.</w:t>
      </w:r>
    </w:p>
    <w:p w:rsidRPr="002D16B5" w:rsidR="009D0E2D" w:rsidP="009D0E2D" w:rsidRDefault="009D0E2D" w14:paraId="3E6EC040" w14:textId="77777777">
      <w:pPr>
        <w:spacing w:line="276" w:lineRule="auto"/>
        <w:ind w:firstLine="709"/>
        <w:jc w:val="both"/>
        <w:rPr>
          <w:bCs/>
          <w:sz w:val="28"/>
          <w:szCs w:val="28"/>
        </w:rPr>
      </w:pPr>
      <w:r w:rsidRPr="002D16B5">
        <w:rPr>
          <w:bCs/>
          <w:sz w:val="28"/>
          <w:szCs w:val="28"/>
        </w:rPr>
        <w:t>35.</w:t>
      </w:r>
      <w:r w:rsidRPr="002D16B5">
        <w:rPr>
          <w:bCs/>
          <w:sz w:val="28"/>
          <w:szCs w:val="28"/>
        </w:rPr>
        <w:tab/>
      </w:r>
      <w:r w:rsidRPr="002D16B5">
        <w:rPr>
          <w:bCs/>
          <w:sz w:val="28"/>
          <w:szCs w:val="28"/>
        </w:rPr>
        <w:t xml:space="preserve">Видавнича діяльність Івана </w:t>
      </w:r>
      <w:proofErr w:type="spellStart"/>
      <w:r w:rsidRPr="002D16B5">
        <w:rPr>
          <w:bCs/>
          <w:sz w:val="28"/>
          <w:szCs w:val="28"/>
        </w:rPr>
        <w:t>Тиктора</w:t>
      </w:r>
      <w:proofErr w:type="spellEnd"/>
      <w:r w:rsidRPr="002D16B5">
        <w:rPr>
          <w:bCs/>
          <w:sz w:val="28"/>
          <w:szCs w:val="28"/>
        </w:rPr>
        <w:t>.</w:t>
      </w:r>
    </w:p>
    <w:p w:rsidRPr="002D16B5" w:rsidR="009D0E2D" w:rsidP="009D0E2D" w:rsidRDefault="009D0E2D" w14:paraId="39D23CEE" w14:textId="77777777">
      <w:pPr>
        <w:spacing w:line="276" w:lineRule="auto"/>
        <w:ind w:firstLine="709"/>
        <w:jc w:val="both"/>
        <w:rPr>
          <w:bCs/>
          <w:sz w:val="28"/>
          <w:szCs w:val="28"/>
        </w:rPr>
      </w:pPr>
      <w:r w:rsidRPr="002D16B5">
        <w:rPr>
          <w:bCs/>
          <w:sz w:val="28"/>
          <w:szCs w:val="28"/>
        </w:rPr>
        <w:t>36.</w:t>
      </w:r>
      <w:r w:rsidRPr="002D16B5">
        <w:rPr>
          <w:bCs/>
          <w:sz w:val="28"/>
          <w:szCs w:val="28"/>
        </w:rPr>
        <w:tab/>
      </w:r>
      <w:r w:rsidRPr="002D16B5">
        <w:rPr>
          <w:bCs/>
          <w:sz w:val="28"/>
          <w:szCs w:val="28"/>
        </w:rPr>
        <w:t>Історія партійно-радянської преси: періодизація, порівняльна характеристика.</w:t>
      </w:r>
    </w:p>
    <w:p w:rsidRPr="002D16B5" w:rsidR="009D0E2D" w:rsidP="009D0E2D" w:rsidRDefault="009D0E2D" w14:paraId="51783C98" w14:textId="77777777">
      <w:pPr>
        <w:spacing w:line="276" w:lineRule="auto"/>
        <w:ind w:firstLine="709"/>
        <w:jc w:val="both"/>
        <w:rPr>
          <w:bCs/>
          <w:sz w:val="28"/>
          <w:szCs w:val="28"/>
        </w:rPr>
      </w:pPr>
      <w:r w:rsidRPr="002D16B5">
        <w:rPr>
          <w:bCs/>
          <w:sz w:val="28"/>
          <w:szCs w:val="28"/>
        </w:rPr>
        <w:t>37.</w:t>
      </w:r>
      <w:r w:rsidRPr="002D16B5">
        <w:rPr>
          <w:bCs/>
          <w:sz w:val="28"/>
          <w:szCs w:val="28"/>
        </w:rPr>
        <w:tab/>
      </w:r>
      <w:r w:rsidRPr="002D16B5">
        <w:rPr>
          <w:bCs/>
          <w:sz w:val="28"/>
          <w:szCs w:val="28"/>
        </w:rPr>
        <w:t xml:space="preserve">Українізація в українській пресі </w:t>
      </w:r>
      <w:proofErr w:type="spellStart"/>
      <w:r w:rsidRPr="002D16B5">
        <w:rPr>
          <w:bCs/>
          <w:sz w:val="28"/>
          <w:szCs w:val="28"/>
        </w:rPr>
        <w:t>ранньорадянського</w:t>
      </w:r>
      <w:proofErr w:type="spellEnd"/>
      <w:r w:rsidRPr="002D16B5">
        <w:rPr>
          <w:bCs/>
          <w:sz w:val="28"/>
          <w:szCs w:val="28"/>
        </w:rPr>
        <w:t xml:space="preserve"> періоду.</w:t>
      </w:r>
    </w:p>
    <w:p w:rsidRPr="002D16B5" w:rsidR="009D0E2D" w:rsidP="009D0E2D" w:rsidRDefault="009D0E2D" w14:paraId="0CB96DA9" w14:textId="77777777">
      <w:pPr>
        <w:spacing w:line="276" w:lineRule="auto"/>
        <w:ind w:firstLine="709"/>
        <w:jc w:val="both"/>
        <w:rPr>
          <w:bCs/>
          <w:sz w:val="28"/>
          <w:szCs w:val="28"/>
        </w:rPr>
      </w:pPr>
      <w:r w:rsidRPr="002D16B5">
        <w:rPr>
          <w:bCs/>
          <w:sz w:val="28"/>
          <w:szCs w:val="28"/>
        </w:rPr>
        <w:t>38.</w:t>
      </w:r>
      <w:r w:rsidRPr="002D16B5">
        <w:rPr>
          <w:bCs/>
          <w:sz w:val="28"/>
          <w:szCs w:val="28"/>
        </w:rPr>
        <w:tab/>
      </w:r>
      <w:r w:rsidRPr="002D16B5">
        <w:rPr>
          <w:bCs/>
          <w:sz w:val="28"/>
          <w:szCs w:val="28"/>
        </w:rPr>
        <w:t>Феномен української таборової преси: періоди розвитку, порівняльна характеристика.</w:t>
      </w:r>
    </w:p>
    <w:p w:rsidRPr="002D16B5" w:rsidR="009D0E2D" w:rsidP="009D0E2D" w:rsidRDefault="009D0E2D" w14:paraId="40B0A916" w14:textId="77777777">
      <w:pPr>
        <w:spacing w:line="276" w:lineRule="auto"/>
        <w:ind w:firstLine="709"/>
        <w:jc w:val="both"/>
        <w:rPr>
          <w:bCs/>
          <w:sz w:val="28"/>
          <w:szCs w:val="28"/>
        </w:rPr>
      </w:pPr>
      <w:r w:rsidRPr="002D16B5">
        <w:rPr>
          <w:bCs/>
          <w:sz w:val="28"/>
          <w:szCs w:val="28"/>
        </w:rPr>
        <w:t>39.</w:t>
      </w:r>
      <w:r w:rsidRPr="002D16B5">
        <w:rPr>
          <w:bCs/>
          <w:sz w:val="28"/>
          <w:szCs w:val="28"/>
        </w:rPr>
        <w:tab/>
      </w:r>
      <w:r w:rsidRPr="002D16B5">
        <w:rPr>
          <w:bCs/>
          <w:sz w:val="28"/>
          <w:szCs w:val="28"/>
        </w:rPr>
        <w:t>Преса, видавнича діяльність та радіомовлення українського повстанського руху: історія, постаті, характеристика.</w:t>
      </w:r>
    </w:p>
    <w:p w:rsidRPr="002D16B5" w:rsidR="009D0E2D" w:rsidP="009D0E2D" w:rsidRDefault="009D0E2D" w14:paraId="54538FC7" w14:textId="77777777">
      <w:pPr>
        <w:spacing w:line="276" w:lineRule="auto"/>
        <w:ind w:firstLine="709"/>
        <w:jc w:val="both"/>
        <w:rPr>
          <w:bCs/>
          <w:sz w:val="28"/>
          <w:szCs w:val="28"/>
        </w:rPr>
      </w:pPr>
      <w:r w:rsidRPr="002D16B5">
        <w:rPr>
          <w:bCs/>
          <w:sz w:val="28"/>
          <w:szCs w:val="28"/>
        </w:rPr>
        <w:t>40.</w:t>
      </w:r>
      <w:r w:rsidRPr="002D16B5">
        <w:rPr>
          <w:bCs/>
          <w:sz w:val="28"/>
          <w:szCs w:val="28"/>
        </w:rPr>
        <w:tab/>
      </w:r>
      <w:r w:rsidRPr="002D16B5">
        <w:rPr>
          <w:bCs/>
          <w:sz w:val="28"/>
          <w:szCs w:val="28"/>
        </w:rPr>
        <w:t xml:space="preserve">Шістдесятництво в українській журналістиці: явище «самвидаву», публіцистична та журналістська діяльність В’ячеслава </w:t>
      </w:r>
      <w:proofErr w:type="spellStart"/>
      <w:r w:rsidRPr="002D16B5">
        <w:rPr>
          <w:bCs/>
          <w:sz w:val="28"/>
          <w:szCs w:val="28"/>
        </w:rPr>
        <w:t>Чорновола</w:t>
      </w:r>
      <w:proofErr w:type="spellEnd"/>
      <w:r w:rsidRPr="002D16B5">
        <w:rPr>
          <w:bCs/>
          <w:sz w:val="28"/>
          <w:szCs w:val="28"/>
        </w:rPr>
        <w:t>, Івана Дзюби, Івана Багряного та ін.</w:t>
      </w:r>
    </w:p>
    <w:p w:rsidRPr="002D16B5" w:rsidR="009D0E2D" w:rsidP="009D0E2D" w:rsidRDefault="009D0E2D" w14:paraId="24BF9684" w14:textId="77777777">
      <w:pPr>
        <w:spacing w:line="276" w:lineRule="auto"/>
        <w:ind w:firstLine="709"/>
        <w:jc w:val="both"/>
        <w:rPr>
          <w:bCs/>
          <w:sz w:val="28"/>
          <w:szCs w:val="28"/>
        </w:rPr>
      </w:pPr>
      <w:r w:rsidRPr="002D16B5">
        <w:rPr>
          <w:bCs/>
          <w:sz w:val="28"/>
          <w:szCs w:val="28"/>
        </w:rPr>
        <w:t>41.</w:t>
      </w:r>
      <w:r w:rsidRPr="002D16B5">
        <w:rPr>
          <w:bCs/>
          <w:sz w:val="28"/>
          <w:szCs w:val="28"/>
        </w:rPr>
        <w:tab/>
      </w:r>
      <w:r w:rsidRPr="002D16B5">
        <w:rPr>
          <w:bCs/>
          <w:sz w:val="28"/>
          <w:szCs w:val="28"/>
        </w:rPr>
        <w:t>Історія журналу «Літературно-науковий вісник» (періоди виходу, редактори, автура, зміст).</w:t>
      </w:r>
    </w:p>
    <w:p w:rsidRPr="002D16B5" w:rsidR="009D0E2D" w:rsidP="009D0E2D" w:rsidRDefault="009D0E2D" w14:paraId="64FE1BE5" w14:textId="77777777">
      <w:pPr>
        <w:spacing w:line="276" w:lineRule="auto"/>
        <w:ind w:firstLine="709"/>
        <w:jc w:val="both"/>
        <w:rPr>
          <w:bCs/>
          <w:sz w:val="28"/>
          <w:szCs w:val="28"/>
        </w:rPr>
      </w:pPr>
      <w:r w:rsidRPr="002D16B5">
        <w:rPr>
          <w:bCs/>
          <w:sz w:val="28"/>
          <w:szCs w:val="28"/>
        </w:rPr>
        <w:t>42.</w:t>
      </w:r>
      <w:r w:rsidRPr="002D16B5">
        <w:rPr>
          <w:bCs/>
          <w:sz w:val="28"/>
          <w:szCs w:val="28"/>
        </w:rPr>
        <w:tab/>
      </w:r>
      <w:r w:rsidRPr="002D16B5">
        <w:rPr>
          <w:bCs/>
          <w:sz w:val="28"/>
          <w:szCs w:val="28"/>
        </w:rPr>
        <w:t>Історія української преси за океаном (від перших часописів у США, Канаді і Бразилії до наших днів).</w:t>
      </w:r>
    </w:p>
    <w:p w:rsidRPr="002D16B5" w:rsidR="009D0E2D" w:rsidP="009D0E2D" w:rsidRDefault="009D0E2D" w14:paraId="03810726" w14:textId="77777777">
      <w:pPr>
        <w:spacing w:line="276" w:lineRule="auto"/>
        <w:ind w:firstLine="709"/>
        <w:jc w:val="both"/>
        <w:rPr>
          <w:bCs/>
          <w:sz w:val="28"/>
          <w:szCs w:val="28"/>
        </w:rPr>
      </w:pPr>
      <w:r w:rsidRPr="002D16B5">
        <w:rPr>
          <w:bCs/>
          <w:sz w:val="28"/>
          <w:szCs w:val="28"/>
        </w:rPr>
        <w:t>43.</w:t>
      </w:r>
      <w:r w:rsidRPr="002D16B5">
        <w:rPr>
          <w:bCs/>
          <w:sz w:val="28"/>
          <w:szCs w:val="28"/>
        </w:rPr>
        <w:tab/>
      </w:r>
      <w:r w:rsidRPr="002D16B5">
        <w:rPr>
          <w:bCs/>
          <w:sz w:val="28"/>
          <w:szCs w:val="28"/>
        </w:rPr>
        <w:t>Жіноча журналістика в Україні (історія видань для жінок, постаті журналісток та редакторок від ХІХ ст. і до сьогодні).</w:t>
      </w:r>
    </w:p>
    <w:p w:rsidRPr="002D16B5" w:rsidR="009D0E2D" w:rsidP="009D0E2D" w:rsidRDefault="009D0E2D" w14:paraId="07FBDFF3" w14:textId="77777777">
      <w:pPr>
        <w:spacing w:line="276" w:lineRule="auto"/>
        <w:ind w:firstLine="709"/>
        <w:jc w:val="both"/>
        <w:rPr>
          <w:bCs/>
          <w:sz w:val="28"/>
          <w:szCs w:val="28"/>
        </w:rPr>
      </w:pPr>
      <w:r w:rsidRPr="002D16B5">
        <w:rPr>
          <w:bCs/>
          <w:sz w:val="28"/>
          <w:szCs w:val="28"/>
        </w:rPr>
        <w:t>44.</w:t>
      </w:r>
      <w:r w:rsidRPr="002D16B5">
        <w:rPr>
          <w:bCs/>
          <w:sz w:val="28"/>
          <w:szCs w:val="28"/>
        </w:rPr>
        <w:tab/>
      </w:r>
      <w:r w:rsidRPr="002D16B5">
        <w:rPr>
          <w:bCs/>
          <w:sz w:val="28"/>
          <w:szCs w:val="28"/>
        </w:rPr>
        <w:t>Сатирична періодика України (історія гумористичних часописів від ХІХ ст. і до сьогодні).</w:t>
      </w:r>
    </w:p>
    <w:p w:rsidRPr="002D16B5" w:rsidR="009D0E2D" w:rsidP="009D0E2D" w:rsidRDefault="009D0E2D" w14:paraId="64CB2805" w14:textId="77777777">
      <w:pPr>
        <w:spacing w:line="276" w:lineRule="auto"/>
        <w:ind w:firstLine="709"/>
        <w:jc w:val="both"/>
        <w:rPr>
          <w:bCs/>
          <w:sz w:val="28"/>
          <w:szCs w:val="28"/>
        </w:rPr>
      </w:pPr>
      <w:r w:rsidRPr="002D16B5">
        <w:rPr>
          <w:bCs/>
          <w:sz w:val="28"/>
          <w:szCs w:val="28"/>
        </w:rPr>
        <w:t>45.</w:t>
      </w:r>
      <w:r w:rsidRPr="002D16B5">
        <w:rPr>
          <w:bCs/>
          <w:sz w:val="28"/>
          <w:szCs w:val="28"/>
        </w:rPr>
        <w:tab/>
      </w:r>
      <w:r w:rsidRPr="002D16B5">
        <w:rPr>
          <w:bCs/>
          <w:sz w:val="28"/>
          <w:szCs w:val="28"/>
        </w:rPr>
        <w:t>Українська сатирична періодика по різні боки залізної завіси (на матеріалах журналів «Лис Микита» і «Перець»).</w:t>
      </w:r>
    </w:p>
    <w:p w:rsidRPr="002D16B5" w:rsidR="009D0E2D" w:rsidP="009D0E2D" w:rsidRDefault="009D0E2D" w14:paraId="60CB313D" w14:textId="77777777">
      <w:pPr>
        <w:spacing w:line="276" w:lineRule="auto"/>
        <w:ind w:firstLine="709"/>
        <w:jc w:val="both"/>
        <w:rPr>
          <w:bCs/>
          <w:sz w:val="28"/>
          <w:szCs w:val="28"/>
        </w:rPr>
      </w:pPr>
      <w:r w:rsidRPr="002D16B5">
        <w:rPr>
          <w:bCs/>
          <w:sz w:val="28"/>
          <w:szCs w:val="28"/>
        </w:rPr>
        <w:t>46.</w:t>
      </w:r>
      <w:r w:rsidRPr="002D16B5">
        <w:rPr>
          <w:bCs/>
          <w:sz w:val="28"/>
          <w:szCs w:val="28"/>
        </w:rPr>
        <w:tab/>
      </w:r>
      <w:r w:rsidRPr="002D16B5">
        <w:rPr>
          <w:bCs/>
          <w:sz w:val="28"/>
          <w:szCs w:val="28"/>
        </w:rPr>
        <w:t>Українська журналістика та цензура: історичний огляд.</w:t>
      </w:r>
    </w:p>
    <w:p w:rsidRPr="002D16B5" w:rsidR="009D0E2D" w:rsidP="009D0E2D" w:rsidRDefault="009D0E2D" w14:paraId="6E2CE0CD" w14:textId="77777777">
      <w:pPr>
        <w:spacing w:line="276" w:lineRule="auto"/>
        <w:ind w:firstLine="709"/>
        <w:jc w:val="both"/>
        <w:rPr>
          <w:bCs/>
          <w:sz w:val="28"/>
          <w:szCs w:val="28"/>
        </w:rPr>
      </w:pPr>
      <w:r w:rsidRPr="002D16B5">
        <w:rPr>
          <w:bCs/>
          <w:sz w:val="28"/>
          <w:szCs w:val="28"/>
        </w:rPr>
        <w:t>47.</w:t>
      </w:r>
      <w:r w:rsidRPr="002D16B5">
        <w:rPr>
          <w:bCs/>
          <w:sz w:val="28"/>
          <w:szCs w:val="28"/>
        </w:rPr>
        <w:tab/>
      </w:r>
      <w:r w:rsidRPr="002D16B5">
        <w:rPr>
          <w:bCs/>
          <w:sz w:val="28"/>
          <w:szCs w:val="28"/>
        </w:rPr>
        <w:t>Зародження української інтернет-журналістики.</w:t>
      </w:r>
    </w:p>
    <w:p w:rsidRPr="002D16B5" w:rsidR="009D0E2D" w:rsidP="009D0E2D" w:rsidRDefault="009D0E2D" w14:paraId="4AB90B0A" w14:textId="77777777">
      <w:pPr>
        <w:spacing w:line="276" w:lineRule="auto"/>
        <w:ind w:firstLine="709"/>
        <w:jc w:val="both"/>
        <w:rPr>
          <w:bCs/>
          <w:sz w:val="28"/>
          <w:szCs w:val="28"/>
        </w:rPr>
      </w:pPr>
      <w:r w:rsidRPr="002D16B5">
        <w:rPr>
          <w:bCs/>
          <w:sz w:val="28"/>
          <w:szCs w:val="28"/>
        </w:rPr>
        <w:t>48.</w:t>
      </w:r>
      <w:r w:rsidRPr="002D16B5">
        <w:rPr>
          <w:bCs/>
          <w:sz w:val="28"/>
          <w:szCs w:val="28"/>
        </w:rPr>
        <w:tab/>
      </w:r>
      <w:r w:rsidRPr="002D16B5">
        <w:rPr>
          <w:bCs/>
          <w:sz w:val="28"/>
          <w:szCs w:val="28"/>
        </w:rPr>
        <w:t>Історія вінницької преси.</w:t>
      </w:r>
    </w:p>
    <w:p w:rsidRPr="002D16B5" w:rsidR="009D0E2D" w:rsidP="009D0E2D" w:rsidRDefault="009D0E2D" w14:paraId="37E94E22" w14:textId="77777777">
      <w:pPr>
        <w:spacing w:line="276" w:lineRule="auto"/>
        <w:ind w:firstLine="709"/>
        <w:jc w:val="both"/>
        <w:rPr>
          <w:bCs/>
          <w:sz w:val="28"/>
          <w:szCs w:val="28"/>
        </w:rPr>
      </w:pPr>
      <w:r w:rsidRPr="002D16B5">
        <w:rPr>
          <w:bCs/>
          <w:sz w:val="28"/>
          <w:szCs w:val="28"/>
        </w:rPr>
        <w:t>49.</w:t>
      </w:r>
      <w:r w:rsidRPr="002D16B5">
        <w:rPr>
          <w:bCs/>
          <w:sz w:val="28"/>
          <w:szCs w:val="28"/>
        </w:rPr>
        <w:tab/>
      </w:r>
      <w:r w:rsidRPr="002D16B5">
        <w:rPr>
          <w:bCs/>
          <w:sz w:val="28"/>
          <w:szCs w:val="28"/>
        </w:rPr>
        <w:t>Вінницька преса періоду «тимчасової столиці УНР».</w:t>
      </w:r>
    </w:p>
    <w:p w:rsidRPr="002D16B5" w:rsidR="009D0E2D" w:rsidP="009D0E2D" w:rsidRDefault="009D0E2D" w14:paraId="0C673D7B" w14:textId="77777777">
      <w:pPr>
        <w:spacing w:line="276" w:lineRule="auto"/>
        <w:ind w:firstLine="709"/>
        <w:jc w:val="both"/>
        <w:rPr>
          <w:bCs/>
          <w:sz w:val="28"/>
          <w:szCs w:val="28"/>
        </w:rPr>
      </w:pPr>
      <w:r w:rsidRPr="002D16B5">
        <w:rPr>
          <w:bCs/>
          <w:sz w:val="28"/>
          <w:szCs w:val="28"/>
        </w:rPr>
        <w:t>50.</w:t>
      </w:r>
      <w:r w:rsidRPr="002D16B5">
        <w:rPr>
          <w:bCs/>
          <w:sz w:val="28"/>
          <w:szCs w:val="28"/>
        </w:rPr>
        <w:tab/>
      </w:r>
      <w:r w:rsidRPr="002D16B5">
        <w:rPr>
          <w:bCs/>
          <w:sz w:val="28"/>
          <w:szCs w:val="28"/>
        </w:rPr>
        <w:t>Власна тема (узгоджується з викладачем).</w:t>
      </w:r>
    </w:p>
    <w:p w:rsidR="009D0E2D" w:rsidP="009D0E2D" w:rsidRDefault="009D0E2D" w14:paraId="6FAE43F7" w14:textId="77777777">
      <w:pPr>
        <w:spacing w:line="276" w:lineRule="auto"/>
        <w:ind w:firstLine="709"/>
        <w:jc w:val="both"/>
        <w:rPr>
          <w:bCs/>
          <w:sz w:val="28"/>
          <w:szCs w:val="28"/>
        </w:rPr>
      </w:pPr>
    </w:p>
    <w:p w:rsidRPr="009D0E2D" w:rsidR="009D0E2D" w:rsidP="009D0E2D" w:rsidRDefault="009D0E2D" w14:paraId="0B7241FC" w14:textId="2D603EFC">
      <w:pPr>
        <w:spacing w:line="276" w:lineRule="auto"/>
        <w:jc w:val="both"/>
        <w:rPr>
          <w:bCs/>
          <w:sz w:val="28"/>
          <w:szCs w:val="28"/>
        </w:rPr>
      </w:pPr>
      <w:r>
        <w:rPr>
          <w:bCs/>
          <w:sz w:val="28"/>
          <w:szCs w:val="28"/>
        </w:rPr>
        <w:t xml:space="preserve">Таблиця 2 – </w:t>
      </w:r>
      <w:r w:rsidRPr="009D0E2D">
        <w:rPr>
          <w:bCs/>
          <w:sz w:val="28"/>
          <w:szCs w:val="28"/>
        </w:rPr>
        <w:t xml:space="preserve">Критерії оцінювання творчого знання – медійного </w:t>
      </w:r>
      <w:proofErr w:type="spellStart"/>
      <w:r w:rsidRPr="009D0E2D">
        <w:rPr>
          <w:bCs/>
          <w:sz w:val="28"/>
          <w:szCs w:val="28"/>
        </w:rPr>
        <w:t>проєкту</w:t>
      </w:r>
      <w:proofErr w:type="spellEnd"/>
    </w:p>
    <w:p w:rsidRPr="00576FA6" w:rsidR="009D0E2D" w:rsidP="009D0E2D" w:rsidRDefault="009D0E2D" w14:paraId="395A1FB6" w14:textId="77777777">
      <w:pPr>
        <w:spacing w:line="276" w:lineRule="auto"/>
        <w:ind w:firstLine="709"/>
        <w:jc w:val="both"/>
        <w:rPr>
          <w:bCs/>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2551"/>
        <w:gridCol w:w="2268"/>
        <w:gridCol w:w="2545"/>
      </w:tblGrid>
      <w:tr w:rsidRPr="00576FA6" w:rsidR="009D0E2D" w:rsidTr="00C75B0C" w14:paraId="5CD9ABF6" w14:textId="77777777">
        <w:trPr>
          <w:tblHeader/>
        </w:trPr>
        <w:tc>
          <w:tcPr>
            <w:tcW w:w="1980" w:type="dxa"/>
          </w:tcPr>
          <w:p w:rsidRPr="00336BAC" w:rsidR="009D0E2D" w:rsidP="00B52B4E" w:rsidRDefault="009D0E2D" w14:paraId="517F67AD" w14:textId="77777777">
            <w:pPr>
              <w:rPr>
                <w:bCs/>
              </w:rPr>
            </w:pPr>
            <w:r w:rsidRPr="00336BAC">
              <w:rPr>
                <w:bCs/>
              </w:rPr>
              <w:t>Критерії оцінювання</w:t>
            </w:r>
          </w:p>
        </w:tc>
        <w:tc>
          <w:tcPr>
            <w:tcW w:w="2551" w:type="dxa"/>
          </w:tcPr>
          <w:p w:rsidRPr="00336BAC" w:rsidR="009D0E2D" w:rsidP="00B52B4E" w:rsidRDefault="009D0E2D" w14:paraId="1FB93A88" w14:textId="7AEBCD3E">
            <w:pPr>
              <w:jc w:val="both"/>
              <w:rPr>
                <w:bCs/>
              </w:rPr>
            </w:pPr>
            <w:r w:rsidRPr="00336BAC">
              <w:rPr>
                <w:bCs/>
              </w:rPr>
              <w:t>0-</w:t>
            </w:r>
            <w:r w:rsidR="00941580">
              <w:rPr>
                <w:bCs/>
              </w:rPr>
              <w:t>0,5</w:t>
            </w:r>
            <w:r w:rsidRPr="00336BAC">
              <w:rPr>
                <w:bCs/>
              </w:rPr>
              <w:t xml:space="preserve"> бал</w:t>
            </w:r>
            <w:r w:rsidR="00941580">
              <w:rPr>
                <w:bCs/>
              </w:rPr>
              <w:t>ів</w:t>
            </w:r>
          </w:p>
        </w:tc>
        <w:tc>
          <w:tcPr>
            <w:tcW w:w="2268" w:type="dxa"/>
          </w:tcPr>
          <w:p w:rsidRPr="00336BAC" w:rsidR="009D0E2D" w:rsidP="00B52B4E" w:rsidRDefault="00941580" w14:paraId="20072F5A" w14:textId="5C9FAD99">
            <w:pPr>
              <w:jc w:val="both"/>
              <w:rPr>
                <w:bCs/>
              </w:rPr>
            </w:pPr>
            <w:r>
              <w:rPr>
                <w:bCs/>
              </w:rPr>
              <w:t>1</w:t>
            </w:r>
            <w:r w:rsidRPr="00336BAC" w:rsidR="009D0E2D">
              <w:rPr>
                <w:bCs/>
              </w:rPr>
              <w:t>-</w:t>
            </w:r>
            <w:r>
              <w:rPr>
                <w:bCs/>
              </w:rPr>
              <w:t>1,5</w:t>
            </w:r>
            <w:r w:rsidRPr="00336BAC" w:rsidR="009D0E2D">
              <w:rPr>
                <w:bCs/>
              </w:rPr>
              <w:t xml:space="preserve"> бали</w:t>
            </w:r>
          </w:p>
        </w:tc>
        <w:tc>
          <w:tcPr>
            <w:tcW w:w="2545" w:type="dxa"/>
          </w:tcPr>
          <w:p w:rsidRPr="00336BAC" w:rsidR="009D0E2D" w:rsidP="00B52B4E" w:rsidRDefault="00941580" w14:paraId="4EB04F29" w14:textId="2F9229CA">
            <w:pPr>
              <w:jc w:val="both"/>
              <w:rPr>
                <w:bCs/>
              </w:rPr>
            </w:pPr>
            <w:r>
              <w:rPr>
                <w:bCs/>
              </w:rPr>
              <w:t>2-2,5</w:t>
            </w:r>
            <w:r w:rsidRPr="00336BAC" w:rsidR="009D0E2D">
              <w:rPr>
                <w:bCs/>
              </w:rPr>
              <w:t xml:space="preserve"> балів</w:t>
            </w:r>
          </w:p>
        </w:tc>
      </w:tr>
      <w:tr w:rsidRPr="00E33E87" w:rsidR="009D0E2D" w:rsidTr="00C75B0C" w14:paraId="74717041" w14:textId="77777777">
        <w:tc>
          <w:tcPr>
            <w:tcW w:w="1980" w:type="dxa"/>
          </w:tcPr>
          <w:p w:rsidRPr="00336BAC" w:rsidR="009D0E2D" w:rsidP="00B52B4E" w:rsidRDefault="009D0E2D" w14:paraId="25A6F4EE" w14:textId="77777777">
            <w:pPr>
              <w:rPr>
                <w:bCs/>
              </w:rPr>
            </w:pPr>
            <w:r w:rsidRPr="00336BAC">
              <w:rPr>
                <w:bCs/>
              </w:rPr>
              <w:t>1. Розуміння завдання (розкриття теми)</w:t>
            </w:r>
          </w:p>
        </w:tc>
        <w:tc>
          <w:tcPr>
            <w:tcW w:w="2551" w:type="dxa"/>
          </w:tcPr>
          <w:p w:rsidRPr="00336BAC" w:rsidR="009D0E2D" w:rsidP="00B52B4E" w:rsidRDefault="009D0E2D" w14:paraId="110F0BE8" w14:textId="77777777">
            <w:pPr>
              <w:rPr>
                <w:bCs/>
              </w:rPr>
            </w:pPr>
            <w:r w:rsidRPr="00336BAC">
              <w:rPr>
                <w:bCs/>
              </w:rPr>
              <w:t>Використані матеріали частково стосуються теми; представлена інформація не аналізується і не оцінюється</w:t>
            </w:r>
          </w:p>
        </w:tc>
        <w:tc>
          <w:tcPr>
            <w:tcW w:w="2268" w:type="dxa"/>
          </w:tcPr>
          <w:p w:rsidRPr="00336BAC" w:rsidR="009D0E2D" w:rsidP="00B52B4E" w:rsidRDefault="009D0E2D" w14:paraId="094874AA" w14:textId="77777777">
            <w:pPr>
              <w:rPr>
                <w:bCs/>
              </w:rPr>
            </w:pPr>
            <w:r w:rsidRPr="00336BAC">
              <w:rPr>
                <w:bCs/>
              </w:rPr>
              <w:t>Використані матеріали здебільшого стосуються теми, але частково аналізуються та оцінюються</w:t>
            </w:r>
          </w:p>
        </w:tc>
        <w:tc>
          <w:tcPr>
            <w:tcW w:w="2545" w:type="dxa"/>
          </w:tcPr>
          <w:p w:rsidRPr="00336BAC" w:rsidR="009D0E2D" w:rsidP="00B52B4E" w:rsidRDefault="009D0E2D" w14:paraId="3BB045C5" w14:textId="77777777">
            <w:pPr>
              <w:rPr>
                <w:bCs/>
              </w:rPr>
            </w:pPr>
            <w:r w:rsidRPr="00336BAC">
              <w:rPr>
                <w:bCs/>
              </w:rPr>
              <w:t>Використані матеріали повністю відповідають темі, аналізуються та оцінюються повною мірою</w:t>
            </w:r>
          </w:p>
        </w:tc>
      </w:tr>
      <w:tr w:rsidRPr="00576FA6" w:rsidR="009D0E2D" w:rsidTr="00C75B0C" w14:paraId="36D0DF79" w14:textId="77777777">
        <w:tc>
          <w:tcPr>
            <w:tcW w:w="1980" w:type="dxa"/>
          </w:tcPr>
          <w:p w:rsidRPr="00336BAC" w:rsidR="009D0E2D" w:rsidP="00B52B4E" w:rsidRDefault="009D0E2D" w14:paraId="3EEC57B6" w14:textId="77777777">
            <w:pPr>
              <w:rPr>
                <w:bCs/>
              </w:rPr>
            </w:pPr>
            <w:r w:rsidRPr="00336BAC">
              <w:rPr>
                <w:bCs/>
              </w:rPr>
              <w:t>2. Логіка викладення матеріалу</w:t>
            </w:r>
          </w:p>
        </w:tc>
        <w:tc>
          <w:tcPr>
            <w:tcW w:w="2551" w:type="dxa"/>
          </w:tcPr>
          <w:p w:rsidRPr="00336BAC" w:rsidR="009D0E2D" w:rsidP="00B52B4E" w:rsidRDefault="009D0E2D" w14:paraId="0BEDC2C1" w14:textId="77777777">
            <w:pPr>
              <w:rPr>
                <w:bCs/>
              </w:rPr>
            </w:pPr>
            <w:r w:rsidRPr="00336BAC">
              <w:rPr>
                <w:bCs/>
              </w:rPr>
              <w:t>Логіка викладення матеріалу порушена, структурованість прослідковується частково</w:t>
            </w:r>
          </w:p>
        </w:tc>
        <w:tc>
          <w:tcPr>
            <w:tcW w:w="2268" w:type="dxa"/>
          </w:tcPr>
          <w:p w:rsidRPr="00336BAC" w:rsidR="009D0E2D" w:rsidP="00B52B4E" w:rsidRDefault="009D0E2D" w14:paraId="3B550D3A" w14:textId="77777777">
            <w:pPr>
              <w:rPr>
                <w:bCs/>
              </w:rPr>
            </w:pPr>
            <w:r w:rsidRPr="00336BAC">
              <w:rPr>
                <w:bCs/>
              </w:rPr>
              <w:t>Логіка викладення матеріалу прослідковується, наявна структурованість</w:t>
            </w:r>
          </w:p>
        </w:tc>
        <w:tc>
          <w:tcPr>
            <w:tcW w:w="2545" w:type="dxa"/>
          </w:tcPr>
          <w:p w:rsidRPr="00336BAC" w:rsidR="009D0E2D" w:rsidP="00B52B4E" w:rsidRDefault="009D0E2D" w14:paraId="48E93CDE" w14:textId="77777777">
            <w:pPr>
              <w:rPr>
                <w:bCs/>
              </w:rPr>
            </w:pPr>
            <w:r w:rsidRPr="00336BAC">
              <w:rPr>
                <w:bCs/>
              </w:rPr>
              <w:t xml:space="preserve">Матеріал викладається </w:t>
            </w:r>
            <w:proofErr w:type="spellStart"/>
            <w:r w:rsidRPr="00336BAC">
              <w:rPr>
                <w:bCs/>
              </w:rPr>
              <w:t>логічно</w:t>
            </w:r>
            <w:proofErr w:type="spellEnd"/>
            <w:r w:rsidRPr="00336BAC">
              <w:rPr>
                <w:bCs/>
              </w:rPr>
              <w:t>, повністю прослідковуються причинно-наслідкові зв’язки</w:t>
            </w:r>
          </w:p>
        </w:tc>
      </w:tr>
      <w:tr w:rsidRPr="00576FA6" w:rsidR="009D0E2D" w:rsidTr="00C75B0C" w14:paraId="14366B7C" w14:textId="77777777">
        <w:tc>
          <w:tcPr>
            <w:tcW w:w="1980" w:type="dxa"/>
          </w:tcPr>
          <w:p w:rsidRPr="00336BAC" w:rsidR="009D0E2D" w:rsidP="00B52B4E" w:rsidRDefault="009D0E2D" w14:paraId="061A0219" w14:textId="77777777">
            <w:pPr>
              <w:rPr>
                <w:bCs/>
              </w:rPr>
            </w:pPr>
            <w:r w:rsidRPr="00336BAC">
              <w:rPr>
                <w:bCs/>
              </w:rPr>
              <w:t>3. Авторська оригінальність</w:t>
            </w:r>
          </w:p>
        </w:tc>
        <w:tc>
          <w:tcPr>
            <w:tcW w:w="2551" w:type="dxa"/>
          </w:tcPr>
          <w:p w:rsidRPr="00336BAC" w:rsidR="009D0E2D" w:rsidP="00B52B4E" w:rsidRDefault="009D0E2D" w14:paraId="2ECF2418" w14:textId="77777777">
            <w:pPr>
              <w:rPr>
                <w:bCs/>
              </w:rPr>
            </w:pPr>
            <w:r w:rsidRPr="00336BAC">
              <w:rPr>
                <w:bCs/>
              </w:rPr>
              <w:t>Стандартна робота, 70% запозиченого матеріалу</w:t>
            </w:r>
          </w:p>
        </w:tc>
        <w:tc>
          <w:tcPr>
            <w:tcW w:w="2268" w:type="dxa"/>
          </w:tcPr>
          <w:p w:rsidRPr="00336BAC" w:rsidR="009D0E2D" w:rsidP="00B52B4E" w:rsidRDefault="009D0E2D" w14:paraId="5BA86A3C" w14:textId="77777777">
            <w:pPr>
              <w:pStyle w:val="Default"/>
              <w:rPr>
                <w:rFonts w:ascii="Times New Roman" w:hAnsi="Times New Roman" w:cs="Times New Roman"/>
                <w:bCs/>
              </w:rPr>
            </w:pPr>
            <w:r w:rsidRPr="00336BAC">
              <w:rPr>
                <w:rFonts w:ascii="Times New Roman" w:hAnsi="Times New Roman" w:cs="Times New Roman"/>
              </w:rPr>
              <w:t xml:space="preserve">10-15% викладеного матеріалу становлять авторські пропозиції </w:t>
            </w:r>
          </w:p>
        </w:tc>
        <w:tc>
          <w:tcPr>
            <w:tcW w:w="2545" w:type="dxa"/>
          </w:tcPr>
          <w:p w:rsidRPr="00336BAC" w:rsidR="009D0E2D" w:rsidP="00B52B4E" w:rsidRDefault="009D0E2D" w14:paraId="67005E81" w14:textId="77777777">
            <w:pPr>
              <w:rPr>
                <w:bCs/>
              </w:rPr>
            </w:pPr>
            <w:r w:rsidRPr="00336BAC">
              <w:rPr>
                <w:bCs/>
              </w:rPr>
              <w:t>Унікальна робота; містить 65-70% оригінальних авторських прийомів та пропозицій</w:t>
            </w:r>
          </w:p>
        </w:tc>
      </w:tr>
      <w:tr w:rsidRPr="00576FA6" w:rsidR="009D0E2D" w:rsidTr="00C75B0C" w14:paraId="39A40334" w14:textId="77777777">
        <w:tc>
          <w:tcPr>
            <w:tcW w:w="1980" w:type="dxa"/>
          </w:tcPr>
          <w:p w:rsidRPr="00336BAC" w:rsidR="009D0E2D" w:rsidP="00B52B4E" w:rsidRDefault="009D0E2D" w14:paraId="06C627C0" w14:textId="77777777">
            <w:pPr>
              <w:rPr>
                <w:bCs/>
              </w:rPr>
            </w:pPr>
            <w:r w:rsidRPr="00336BAC">
              <w:rPr>
                <w:bCs/>
              </w:rPr>
              <w:t>4. Підбір ілюстративного матеріалу</w:t>
            </w:r>
          </w:p>
        </w:tc>
        <w:tc>
          <w:tcPr>
            <w:tcW w:w="2551" w:type="dxa"/>
          </w:tcPr>
          <w:p w:rsidRPr="00336BAC" w:rsidR="009D0E2D" w:rsidP="00B52B4E" w:rsidRDefault="009D0E2D" w14:paraId="7AEFB0F6" w14:textId="77777777">
            <w:pPr>
              <w:rPr>
                <w:bCs/>
              </w:rPr>
            </w:pPr>
            <w:r w:rsidRPr="00336BAC">
              <w:rPr>
                <w:bCs/>
              </w:rPr>
              <w:t>Низька якість зображень та/або їх недостатня кількість; не вказано джерело ілюстративного матеріалу</w:t>
            </w:r>
          </w:p>
        </w:tc>
        <w:tc>
          <w:tcPr>
            <w:tcW w:w="2268" w:type="dxa"/>
          </w:tcPr>
          <w:p w:rsidRPr="00336BAC" w:rsidR="009D0E2D" w:rsidP="00B52B4E" w:rsidRDefault="009D0E2D" w14:paraId="5864C0C1" w14:textId="77777777">
            <w:pPr>
              <w:rPr>
                <w:bCs/>
              </w:rPr>
            </w:pPr>
            <w:r w:rsidRPr="00336BAC">
              <w:rPr>
                <w:bCs/>
              </w:rPr>
              <w:t>Якість зображень достатня, джерело ілюстрацій вказано, але потребує уточнення та докладнішого оформлення посилання</w:t>
            </w:r>
          </w:p>
        </w:tc>
        <w:tc>
          <w:tcPr>
            <w:tcW w:w="2545" w:type="dxa"/>
          </w:tcPr>
          <w:p w:rsidRPr="00336BAC" w:rsidR="009D0E2D" w:rsidP="00B52B4E" w:rsidRDefault="009D0E2D" w14:paraId="2C43A1D4" w14:textId="77777777">
            <w:pPr>
              <w:rPr>
                <w:bCs/>
              </w:rPr>
            </w:pPr>
            <w:r w:rsidRPr="00336BAC">
              <w:rPr>
                <w:bCs/>
              </w:rPr>
              <w:t xml:space="preserve">Висока якість ілюстративного матеріалу, підбір обґрунтований концепцією, джерела вказані </w:t>
            </w:r>
            <w:proofErr w:type="spellStart"/>
            <w:r w:rsidRPr="00336BAC">
              <w:rPr>
                <w:bCs/>
              </w:rPr>
              <w:t>коректно</w:t>
            </w:r>
            <w:proofErr w:type="spellEnd"/>
          </w:p>
        </w:tc>
      </w:tr>
      <w:tr w:rsidRPr="00576FA6" w:rsidR="009D0E2D" w:rsidTr="00C75B0C" w14:paraId="3D2C9688" w14:textId="77777777">
        <w:tc>
          <w:tcPr>
            <w:tcW w:w="1980" w:type="dxa"/>
          </w:tcPr>
          <w:p w:rsidRPr="00336BAC" w:rsidR="009D0E2D" w:rsidP="00B52B4E" w:rsidRDefault="009D0E2D" w14:paraId="641BBCC7" w14:textId="77777777">
            <w:pPr>
              <w:rPr>
                <w:bCs/>
              </w:rPr>
            </w:pPr>
            <w:r w:rsidRPr="00336BAC">
              <w:rPr>
                <w:bCs/>
              </w:rPr>
              <w:t xml:space="preserve">5. Структура </w:t>
            </w:r>
            <w:proofErr w:type="spellStart"/>
            <w:r w:rsidRPr="00336BAC">
              <w:rPr>
                <w:bCs/>
              </w:rPr>
              <w:t>проєкту</w:t>
            </w:r>
            <w:proofErr w:type="spellEnd"/>
          </w:p>
        </w:tc>
        <w:tc>
          <w:tcPr>
            <w:tcW w:w="2551" w:type="dxa"/>
          </w:tcPr>
          <w:p w:rsidRPr="00336BAC" w:rsidR="009D0E2D" w:rsidP="00B52B4E" w:rsidRDefault="009D0E2D" w14:paraId="172604CC" w14:textId="77777777">
            <w:pPr>
              <w:rPr>
                <w:bCs/>
              </w:rPr>
            </w:pPr>
            <w:proofErr w:type="spellStart"/>
            <w:r w:rsidRPr="00336BAC">
              <w:rPr>
                <w:bCs/>
              </w:rPr>
              <w:t>Проєкт</w:t>
            </w:r>
            <w:proofErr w:type="spellEnd"/>
            <w:r w:rsidRPr="00336BAC">
              <w:rPr>
                <w:bCs/>
              </w:rPr>
              <w:t xml:space="preserve"> недостатньо структурований та впорядкований; матеріали слабко пов’язані між собою і не сприймаються як частини єдиного більшого твору </w:t>
            </w:r>
          </w:p>
        </w:tc>
        <w:tc>
          <w:tcPr>
            <w:tcW w:w="2268" w:type="dxa"/>
          </w:tcPr>
          <w:p w:rsidRPr="00336BAC" w:rsidR="009D0E2D" w:rsidP="00B52B4E" w:rsidRDefault="009D0E2D" w14:paraId="2892CC2B" w14:textId="77777777">
            <w:pPr>
              <w:rPr>
                <w:bCs/>
              </w:rPr>
            </w:pPr>
            <w:proofErr w:type="spellStart"/>
            <w:r w:rsidRPr="00336BAC">
              <w:rPr>
                <w:bCs/>
              </w:rPr>
              <w:t>Проєкт</w:t>
            </w:r>
            <w:proofErr w:type="spellEnd"/>
            <w:r w:rsidRPr="00336BAC">
              <w:rPr>
                <w:bCs/>
              </w:rPr>
              <w:t xml:space="preserve"> має структуру, але є зауваження щодо послідовності матеріалу, взаємодії його елементів як частин єдиного твору</w:t>
            </w:r>
          </w:p>
        </w:tc>
        <w:tc>
          <w:tcPr>
            <w:tcW w:w="2545" w:type="dxa"/>
          </w:tcPr>
          <w:p w:rsidRPr="00336BAC" w:rsidR="009D0E2D" w:rsidP="00B52B4E" w:rsidRDefault="009D0E2D" w14:paraId="22AF6118" w14:textId="77777777">
            <w:pPr>
              <w:rPr>
                <w:bCs/>
              </w:rPr>
            </w:pPr>
            <w:proofErr w:type="spellStart"/>
            <w:r w:rsidRPr="00336BAC">
              <w:rPr>
                <w:bCs/>
              </w:rPr>
              <w:t>Проєкт</w:t>
            </w:r>
            <w:proofErr w:type="spellEnd"/>
            <w:r w:rsidRPr="00336BAC">
              <w:rPr>
                <w:bCs/>
              </w:rPr>
              <w:t xml:space="preserve"> має продуману структуру, кожен елемент якої працює на розкриття загальної теми; видалення будь-якої частини матеріалу або зміна її позиції впливатиме на загальне сприйняття</w:t>
            </w:r>
          </w:p>
        </w:tc>
      </w:tr>
      <w:tr w:rsidRPr="00E33E87" w:rsidR="009D0E2D" w:rsidTr="00C75B0C" w14:paraId="6BB49F87" w14:textId="77777777">
        <w:tc>
          <w:tcPr>
            <w:tcW w:w="1980" w:type="dxa"/>
          </w:tcPr>
          <w:p w:rsidRPr="00336BAC" w:rsidR="009D0E2D" w:rsidP="00B52B4E" w:rsidRDefault="009D0E2D" w14:paraId="7297BDD0" w14:textId="77777777">
            <w:pPr>
              <w:rPr>
                <w:bCs/>
              </w:rPr>
            </w:pPr>
            <w:r w:rsidRPr="00336BAC">
              <w:rPr>
                <w:bCs/>
              </w:rPr>
              <w:t xml:space="preserve">6. Загальне оформлення </w:t>
            </w:r>
            <w:proofErr w:type="spellStart"/>
            <w:r w:rsidRPr="00336BAC">
              <w:rPr>
                <w:bCs/>
              </w:rPr>
              <w:t>проєкту</w:t>
            </w:r>
            <w:proofErr w:type="spellEnd"/>
          </w:p>
        </w:tc>
        <w:tc>
          <w:tcPr>
            <w:tcW w:w="2551" w:type="dxa"/>
          </w:tcPr>
          <w:p w:rsidRPr="00336BAC" w:rsidR="009D0E2D" w:rsidP="00B52B4E" w:rsidRDefault="009D0E2D" w14:paraId="4259CFAB" w14:textId="77777777">
            <w:pPr>
              <w:rPr>
                <w:bCs/>
              </w:rPr>
            </w:pPr>
            <w:r w:rsidRPr="00336BAC">
              <w:rPr>
                <w:bCs/>
              </w:rPr>
              <w:t xml:space="preserve">Матеріали </w:t>
            </w:r>
            <w:proofErr w:type="spellStart"/>
            <w:r w:rsidRPr="00336BAC">
              <w:rPr>
                <w:bCs/>
              </w:rPr>
              <w:t>проєкту</w:t>
            </w:r>
            <w:proofErr w:type="spellEnd"/>
            <w:r w:rsidRPr="00336BAC">
              <w:rPr>
                <w:bCs/>
              </w:rPr>
              <w:t xml:space="preserve"> не оформлені і представлені як сукупність файлів або як простий текст; назва </w:t>
            </w:r>
            <w:proofErr w:type="spellStart"/>
            <w:r w:rsidRPr="00336BAC">
              <w:rPr>
                <w:bCs/>
              </w:rPr>
              <w:t>проєкту</w:t>
            </w:r>
            <w:proofErr w:type="spellEnd"/>
            <w:r w:rsidRPr="00336BAC">
              <w:rPr>
                <w:bCs/>
              </w:rPr>
              <w:t xml:space="preserve"> і підпис автора відсутні</w:t>
            </w:r>
          </w:p>
        </w:tc>
        <w:tc>
          <w:tcPr>
            <w:tcW w:w="2268" w:type="dxa"/>
          </w:tcPr>
          <w:p w:rsidRPr="00336BAC" w:rsidR="009D0E2D" w:rsidP="00B52B4E" w:rsidRDefault="009D0E2D" w14:paraId="0A80BDBF" w14:textId="77777777">
            <w:pPr>
              <w:rPr>
                <w:bCs/>
              </w:rPr>
            </w:pPr>
            <w:r w:rsidRPr="00336BAC">
              <w:rPr>
                <w:bCs/>
              </w:rPr>
              <w:t xml:space="preserve">Матеріали </w:t>
            </w:r>
            <w:proofErr w:type="spellStart"/>
            <w:r w:rsidRPr="00336BAC">
              <w:rPr>
                <w:bCs/>
              </w:rPr>
              <w:t>проєкту</w:t>
            </w:r>
            <w:proofErr w:type="spellEnd"/>
            <w:r w:rsidRPr="00336BAC">
              <w:rPr>
                <w:bCs/>
              </w:rPr>
              <w:t xml:space="preserve"> оформлені в єдиний формат (презентація, сайт, відео-</w:t>
            </w:r>
            <w:proofErr w:type="spellStart"/>
            <w:r w:rsidRPr="00336BAC">
              <w:rPr>
                <w:bCs/>
              </w:rPr>
              <w:t>слайдшоу</w:t>
            </w:r>
            <w:proofErr w:type="spellEnd"/>
            <w:r w:rsidRPr="00336BAC">
              <w:rPr>
                <w:bCs/>
              </w:rPr>
              <w:t xml:space="preserve">, </w:t>
            </w:r>
            <w:r w:rsidRPr="00336BAC">
              <w:rPr>
                <w:bCs/>
                <w:lang w:val="en-US"/>
              </w:rPr>
              <w:t>pdf</w:t>
            </w:r>
            <w:r w:rsidRPr="00336BAC">
              <w:rPr>
                <w:bCs/>
              </w:rPr>
              <w:t>-файл тощо), але є технічні зауваження до оформлення і дизайну</w:t>
            </w:r>
          </w:p>
        </w:tc>
        <w:tc>
          <w:tcPr>
            <w:tcW w:w="2545" w:type="dxa"/>
          </w:tcPr>
          <w:p w:rsidRPr="00336BAC" w:rsidR="009D0E2D" w:rsidP="00B52B4E" w:rsidRDefault="009D0E2D" w14:paraId="07FC0E13" w14:textId="77777777">
            <w:pPr>
              <w:rPr>
                <w:bCs/>
              </w:rPr>
            </w:pPr>
            <w:r w:rsidRPr="00336BAC">
              <w:rPr>
                <w:bCs/>
              </w:rPr>
              <w:t xml:space="preserve">Матеріали </w:t>
            </w:r>
            <w:proofErr w:type="spellStart"/>
            <w:r w:rsidRPr="00336BAC">
              <w:rPr>
                <w:bCs/>
              </w:rPr>
              <w:t>проєкту</w:t>
            </w:r>
            <w:proofErr w:type="spellEnd"/>
            <w:r w:rsidRPr="00336BAC">
              <w:rPr>
                <w:bCs/>
              </w:rPr>
              <w:t xml:space="preserve"> оформлені в єдиний формат, витримані в єдиному візуальному стилі, оформлення підкреслює структуру і слугує розкриттю теми</w:t>
            </w:r>
          </w:p>
        </w:tc>
      </w:tr>
      <w:tr w:rsidRPr="00576FA6" w:rsidR="009D0E2D" w:rsidTr="00C75B0C" w14:paraId="7A9B562C" w14:textId="77777777">
        <w:tc>
          <w:tcPr>
            <w:tcW w:w="1980" w:type="dxa"/>
          </w:tcPr>
          <w:p w:rsidRPr="00336BAC" w:rsidR="009D0E2D" w:rsidP="00B52B4E" w:rsidRDefault="009D0E2D" w14:paraId="0B58F9D4" w14:textId="77777777">
            <w:pPr>
              <w:rPr>
                <w:bCs/>
              </w:rPr>
            </w:pPr>
            <w:r w:rsidRPr="00336BAC">
              <w:rPr>
                <w:bCs/>
              </w:rPr>
              <w:t>7. Посилання на джерела</w:t>
            </w:r>
          </w:p>
        </w:tc>
        <w:tc>
          <w:tcPr>
            <w:tcW w:w="2551" w:type="dxa"/>
          </w:tcPr>
          <w:p w:rsidRPr="00336BAC" w:rsidR="009D0E2D" w:rsidP="00B52B4E" w:rsidRDefault="009D0E2D" w14:paraId="6F74F030" w14:textId="77777777">
            <w:pPr>
              <w:rPr>
                <w:bCs/>
              </w:rPr>
            </w:pPr>
            <w:r w:rsidRPr="00336BAC">
              <w:rPr>
                <w:bCs/>
              </w:rPr>
              <w:t xml:space="preserve">Посилання на джерела відсутні або сформульовані </w:t>
            </w:r>
            <w:proofErr w:type="spellStart"/>
            <w:r w:rsidRPr="00336BAC">
              <w:rPr>
                <w:bCs/>
              </w:rPr>
              <w:t>неконкретно</w:t>
            </w:r>
            <w:proofErr w:type="spellEnd"/>
          </w:p>
        </w:tc>
        <w:tc>
          <w:tcPr>
            <w:tcW w:w="2268" w:type="dxa"/>
          </w:tcPr>
          <w:p w:rsidRPr="00336BAC" w:rsidR="009D0E2D" w:rsidP="00B52B4E" w:rsidRDefault="009D0E2D" w14:paraId="742F47C9" w14:textId="77777777">
            <w:pPr>
              <w:rPr>
                <w:bCs/>
              </w:rPr>
            </w:pPr>
            <w:r w:rsidRPr="00336BAC">
              <w:rPr>
                <w:bCs/>
              </w:rPr>
              <w:t>Посилання на джерела наявні, але їх оформлення викликає зауваження</w:t>
            </w:r>
          </w:p>
        </w:tc>
        <w:tc>
          <w:tcPr>
            <w:tcW w:w="2545" w:type="dxa"/>
          </w:tcPr>
          <w:p w:rsidRPr="00336BAC" w:rsidR="009D0E2D" w:rsidP="00B52B4E" w:rsidRDefault="009D0E2D" w14:paraId="54E1EF04" w14:textId="77777777">
            <w:pPr>
              <w:rPr>
                <w:bCs/>
              </w:rPr>
            </w:pPr>
            <w:r w:rsidRPr="00336BAC">
              <w:rPr>
                <w:bCs/>
              </w:rPr>
              <w:t xml:space="preserve">Посилання на джерела оформлені </w:t>
            </w:r>
            <w:proofErr w:type="spellStart"/>
            <w:r w:rsidRPr="00336BAC">
              <w:rPr>
                <w:bCs/>
              </w:rPr>
              <w:t>коректно</w:t>
            </w:r>
            <w:proofErr w:type="spellEnd"/>
            <w:r w:rsidRPr="00336BAC">
              <w:rPr>
                <w:bCs/>
              </w:rPr>
              <w:t>, за єдиним принципом і стилем</w:t>
            </w:r>
          </w:p>
        </w:tc>
      </w:tr>
      <w:tr w:rsidRPr="00E33E87" w:rsidR="009D0E2D" w:rsidTr="00C75B0C" w14:paraId="3402E4C0" w14:textId="77777777">
        <w:tc>
          <w:tcPr>
            <w:tcW w:w="1980" w:type="dxa"/>
          </w:tcPr>
          <w:p w:rsidRPr="00336BAC" w:rsidR="009D0E2D" w:rsidP="00B52B4E" w:rsidRDefault="009D0E2D" w14:paraId="3445E180" w14:textId="77777777">
            <w:pPr>
              <w:rPr>
                <w:bCs/>
              </w:rPr>
            </w:pPr>
            <w:r w:rsidRPr="00336BAC">
              <w:rPr>
                <w:bCs/>
              </w:rPr>
              <w:t>8. Виступ на захисті</w:t>
            </w:r>
          </w:p>
        </w:tc>
        <w:tc>
          <w:tcPr>
            <w:tcW w:w="2551" w:type="dxa"/>
          </w:tcPr>
          <w:p w:rsidRPr="00336BAC" w:rsidR="009D0E2D" w:rsidP="00C75B0C" w:rsidRDefault="009D0E2D" w14:paraId="77E8CDBA" w14:textId="77777777">
            <w:pPr>
              <w:rPr>
                <w:bCs/>
              </w:rPr>
            </w:pPr>
            <w:r w:rsidRPr="00336BAC">
              <w:rPr>
                <w:bCs/>
              </w:rPr>
              <w:t>Низька культура мовлення; здобувач виступає невпевнено, нечітко формулює основні положення роботи; порушує регламент виступу; не має презентації; не може відповісти на поставлені питання</w:t>
            </w:r>
          </w:p>
        </w:tc>
        <w:tc>
          <w:tcPr>
            <w:tcW w:w="2268" w:type="dxa"/>
          </w:tcPr>
          <w:p w:rsidRPr="00336BAC" w:rsidR="009D0E2D" w:rsidP="00C75B0C" w:rsidRDefault="009D0E2D" w14:paraId="39295DCB" w14:textId="77777777">
            <w:pPr>
              <w:rPr>
                <w:bCs/>
              </w:rPr>
            </w:pPr>
            <w:r w:rsidRPr="00336BAC">
              <w:rPr>
                <w:bCs/>
              </w:rPr>
              <w:t>Здобувач загалом формулює основні положення роботи, але певні моменти потребують наголошення; регламент дотримано; на поставлені питання загалом відповідає</w:t>
            </w:r>
          </w:p>
        </w:tc>
        <w:tc>
          <w:tcPr>
            <w:tcW w:w="2545" w:type="dxa"/>
          </w:tcPr>
          <w:p w:rsidRPr="00336BAC" w:rsidR="009D0E2D" w:rsidP="00B52B4E" w:rsidRDefault="009D0E2D" w14:paraId="03000D17" w14:textId="77777777">
            <w:pPr>
              <w:rPr>
                <w:bCs/>
              </w:rPr>
            </w:pPr>
            <w:r w:rsidRPr="00336BAC">
              <w:rPr>
                <w:bCs/>
              </w:rPr>
              <w:t xml:space="preserve">Висока культура мовлення; структура презентації і виступу на захисті вивірена і повністю розкриває концепцію та зміст </w:t>
            </w:r>
            <w:proofErr w:type="spellStart"/>
            <w:r w:rsidRPr="00336BAC">
              <w:rPr>
                <w:bCs/>
              </w:rPr>
              <w:t>проєкту</w:t>
            </w:r>
            <w:proofErr w:type="spellEnd"/>
            <w:r w:rsidRPr="00336BAC">
              <w:rPr>
                <w:bCs/>
              </w:rPr>
              <w:t>; на поставлені питання здобувач дає вичерпні відповіді</w:t>
            </w:r>
          </w:p>
        </w:tc>
      </w:tr>
    </w:tbl>
    <w:p w:rsidRPr="007C37C4" w:rsidR="0089309D" w:rsidP="622369C0" w:rsidRDefault="7A6E49EB" w14:paraId="6C49BB66" w14:textId="13787971">
      <w:pPr>
        <w:pStyle w:val="ac"/>
        <w:jc w:val="center"/>
        <w:textAlignment w:val="baseline"/>
        <w:rPr>
          <w:rFonts w:ascii="Times New Roman" w:hAnsi="Times New Roman" w:cs="Times New Roman"/>
          <w:sz w:val="18"/>
          <w:szCs w:val="18"/>
          <w:lang w:val="uk-UA"/>
        </w:rPr>
      </w:pPr>
      <w:r w:rsidRPr="007C37C4">
        <w:rPr>
          <w:rFonts w:ascii="Times New Roman" w:hAnsi="Times New Roman" w:cs="Times New Roman"/>
          <w:sz w:val="28"/>
          <w:szCs w:val="28"/>
          <w:lang w:val="uk-UA"/>
        </w:rPr>
        <w:t xml:space="preserve">Таблиця </w:t>
      </w:r>
      <w:r w:rsidR="00E628F4">
        <w:rPr>
          <w:rFonts w:ascii="Times New Roman" w:hAnsi="Times New Roman" w:cs="Times New Roman"/>
          <w:sz w:val="28"/>
          <w:szCs w:val="28"/>
          <w:lang w:val="uk-UA"/>
        </w:rPr>
        <w:t>3</w:t>
      </w:r>
      <w:r w:rsidRPr="007C37C4">
        <w:rPr>
          <w:rFonts w:ascii="Times New Roman" w:hAnsi="Times New Roman" w:cs="Times New Roman"/>
          <w:sz w:val="28"/>
          <w:szCs w:val="28"/>
          <w:lang w:val="uk-UA"/>
        </w:rPr>
        <w:t xml:space="preserve"> </w:t>
      </w:r>
      <w:r w:rsidRPr="007C37C4" w:rsidR="008E3F60">
        <w:rPr>
          <w:rFonts w:ascii="Times New Roman" w:hAnsi="Times New Roman" w:cs="Times New Roman"/>
          <w:sz w:val="28"/>
          <w:szCs w:val="28"/>
          <w:lang w:val="uk-UA"/>
        </w:rPr>
        <w:t>–</w:t>
      </w:r>
      <w:r w:rsidRPr="007C37C4" w:rsidR="00604B82">
        <w:rPr>
          <w:rFonts w:ascii="Times New Roman" w:hAnsi="Times New Roman" w:cs="Times New Roman"/>
          <w:sz w:val="28"/>
          <w:szCs w:val="28"/>
          <w:lang w:val="uk-UA"/>
        </w:rPr>
        <w:t xml:space="preserve"> </w:t>
      </w:r>
      <w:r w:rsidRPr="007C37C4" w:rsidR="0089309D">
        <w:rPr>
          <w:rFonts w:ascii="Times New Roman" w:hAnsi="Times New Roman" w:cs="Times New Roman"/>
          <w:sz w:val="28"/>
          <w:szCs w:val="28"/>
          <w:lang w:val="uk-UA"/>
        </w:rPr>
        <w:t>Система оцінювання знань</w:t>
      </w:r>
      <w:r w:rsidRPr="007C37C4" w:rsidR="008E3F60">
        <w:rPr>
          <w:rFonts w:ascii="Times New Roman" w:hAnsi="Times New Roman" w:cs="Times New Roman"/>
          <w:sz w:val="28"/>
          <w:szCs w:val="28"/>
          <w:lang w:val="uk-UA"/>
        </w:rPr>
        <w:t xml:space="preserve"> </w:t>
      </w:r>
    </w:p>
    <w:tbl>
      <w:tblPr>
        <w:tblW w:w="9348"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709"/>
        <w:gridCol w:w="709"/>
        <w:gridCol w:w="709"/>
        <w:gridCol w:w="708"/>
        <w:gridCol w:w="709"/>
        <w:gridCol w:w="709"/>
        <w:gridCol w:w="709"/>
        <w:gridCol w:w="708"/>
        <w:gridCol w:w="567"/>
        <w:gridCol w:w="709"/>
        <w:gridCol w:w="709"/>
        <w:gridCol w:w="709"/>
        <w:gridCol w:w="540"/>
        <w:gridCol w:w="444"/>
      </w:tblGrid>
      <w:tr w:rsidRPr="007C37C4" w:rsidR="009D0E2D" w:rsidTr="00C75B0C" w14:paraId="2264F53B" w14:textId="62875846">
        <w:trPr>
          <w:trHeight w:val="300"/>
        </w:trPr>
        <w:tc>
          <w:tcPr>
            <w:tcW w:w="8364" w:type="dxa"/>
            <w:gridSpan w:val="12"/>
            <w:tcBorders>
              <w:top w:val="single" w:color="000000" w:sz="6" w:space="0"/>
              <w:left w:val="single" w:color="000000" w:sz="6" w:space="0"/>
              <w:bottom w:val="single" w:color="000000" w:sz="6" w:space="0"/>
              <w:right w:val="single" w:color="auto" w:sz="4" w:space="0"/>
            </w:tcBorders>
            <w:hideMark/>
          </w:tcPr>
          <w:p w:rsidRPr="007C37C4" w:rsidR="009D0E2D" w:rsidP="009D0E2D" w:rsidRDefault="009D0E2D" w14:paraId="5694B808" w14:textId="006EC322">
            <w:pPr>
              <w:ind w:right="105"/>
              <w:jc w:val="center"/>
              <w:textAlignment w:val="baseline"/>
            </w:pPr>
            <w:r w:rsidRPr="007C37C4">
              <w:t>Поточний контроль (</w:t>
            </w:r>
            <w:proofErr w:type="spellStart"/>
            <w:r w:rsidRPr="007C37C4">
              <w:t>max</w:t>
            </w:r>
            <w:proofErr w:type="spellEnd"/>
            <w:r w:rsidRPr="007C37C4">
              <w:t xml:space="preserve"> 100 балів) </w:t>
            </w:r>
          </w:p>
        </w:tc>
        <w:tc>
          <w:tcPr>
            <w:tcW w:w="540" w:type="dxa"/>
            <w:vMerge w:val="restart"/>
            <w:tcBorders>
              <w:top w:val="single" w:color="auto" w:sz="4" w:space="0"/>
              <w:left w:val="single" w:color="auto" w:sz="4" w:space="0"/>
              <w:right w:val="single" w:color="auto" w:sz="4" w:space="0"/>
            </w:tcBorders>
            <w:textDirection w:val="btLr"/>
          </w:tcPr>
          <w:p w:rsidRPr="007C37C4" w:rsidR="009D0E2D" w:rsidP="00C75B0C" w:rsidRDefault="009D0E2D" w14:paraId="33A87E80" w14:textId="28F5F79A">
            <w:pPr>
              <w:ind w:left="113" w:right="105"/>
              <w:jc w:val="center"/>
              <w:textAlignment w:val="baseline"/>
            </w:pPr>
            <w:r>
              <w:t>Індивідуальне творче завдання</w:t>
            </w:r>
          </w:p>
        </w:tc>
        <w:tc>
          <w:tcPr>
            <w:tcW w:w="444" w:type="dxa"/>
            <w:vMerge w:val="restart"/>
            <w:tcBorders>
              <w:top w:val="single" w:color="auto" w:sz="4" w:space="0"/>
              <w:left w:val="single" w:color="auto" w:sz="4" w:space="0"/>
              <w:right w:val="single" w:color="000000" w:sz="6" w:space="0"/>
            </w:tcBorders>
            <w:textDirection w:val="btLr"/>
          </w:tcPr>
          <w:p w:rsidRPr="00C75B0C" w:rsidR="009D0E2D" w:rsidP="00C75B0C" w:rsidRDefault="009D0E2D" w14:paraId="7D5251E3" w14:textId="35B34414">
            <w:pPr>
              <w:ind w:left="113" w:right="105"/>
              <w:jc w:val="center"/>
              <w:textAlignment w:val="baseline"/>
            </w:pPr>
            <w:r w:rsidRPr="00C75B0C">
              <w:t>Загальна сума балів </w:t>
            </w:r>
          </w:p>
        </w:tc>
      </w:tr>
      <w:tr w:rsidRPr="007C37C4" w:rsidR="009D0E2D" w:rsidTr="009D0E2D" w14:paraId="0AD2906C" w14:textId="604328F6">
        <w:trPr>
          <w:trHeight w:val="300"/>
        </w:trPr>
        <w:tc>
          <w:tcPr>
            <w:tcW w:w="2127" w:type="dxa"/>
            <w:gridSpan w:val="3"/>
            <w:tcBorders>
              <w:top w:val="single" w:color="000000" w:sz="6" w:space="0"/>
              <w:left w:val="single" w:color="000000" w:sz="6" w:space="0"/>
              <w:bottom w:val="single" w:color="000000" w:sz="6" w:space="0"/>
              <w:right w:val="single" w:color="000000" w:sz="6" w:space="0"/>
            </w:tcBorders>
            <w:hideMark/>
          </w:tcPr>
          <w:p w:rsidRPr="007C37C4" w:rsidR="009D0E2D" w:rsidP="009D0E2D" w:rsidRDefault="009D0E2D" w14:paraId="1620A89C" w14:textId="77777777">
            <w:pPr>
              <w:jc w:val="center"/>
              <w:textAlignment w:val="baseline"/>
            </w:pPr>
            <w:r w:rsidRPr="007C37C4">
              <w:rPr>
                <w:b/>
                <w:bCs/>
              </w:rPr>
              <w:t>Змістовий модуль 1</w:t>
            </w:r>
            <w:r w:rsidRPr="007C37C4">
              <w:t> </w:t>
            </w:r>
          </w:p>
          <w:p w:rsidRPr="007C37C4" w:rsidR="009D0E2D" w:rsidP="009D0E2D" w:rsidRDefault="009D0E2D" w14:paraId="7DF129C8" w14:textId="51F9FCAE">
            <w:pPr>
              <w:jc w:val="center"/>
              <w:textAlignment w:val="baseline"/>
            </w:pPr>
            <w:r w:rsidRPr="007C37C4">
              <w:t>(</w:t>
            </w:r>
            <w:proofErr w:type="spellStart"/>
            <w:r w:rsidRPr="007C37C4">
              <w:t>mах</w:t>
            </w:r>
            <w:proofErr w:type="spellEnd"/>
            <w:r w:rsidRPr="007C37C4">
              <w:t xml:space="preserve"> </w:t>
            </w:r>
            <w:r w:rsidR="003D55EF">
              <w:t>22</w:t>
            </w:r>
            <w:r w:rsidRPr="007C37C4">
              <w:t xml:space="preserve"> бал</w:t>
            </w:r>
            <w:r w:rsidR="003D55EF">
              <w:t>и</w:t>
            </w:r>
            <w:r w:rsidRPr="007C37C4">
              <w:t>)</w:t>
            </w:r>
            <w:r w:rsidRPr="007C37C4">
              <w:rPr>
                <w:b/>
                <w:bCs/>
              </w:rPr>
              <w:t> </w:t>
            </w:r>
            <w:r w:rsidRPr="007C37C4">
              <w:t> </w:t>
            </w:r>
          </w:p>
        </w:tc>
        <w:tc>
          <w:tcPr>
            <w:tcW w:w="2126" w:type="dxa"/>
            <w:gridSpan w:val="3"/>
            <w:tcBorders>
              <w:top w:val="single" w:color="auto" w:sz="4" w:space="0"/>
              <w:left w:val="single" w:color="000000" w:sz="6" w:space="0"/>
              <w:bottom w:val="single" w:color="000000" w:sz="6" w:space="0"/>
              <w:right w:val="single" w:color="auto" w:sz="4" w:space="0"/>
            </w:tcBorders>
            <w:hideMark/>
          </w:tcPr>
          <w:p w:rsidRPr="007C37C4" w:rsidR="009D0E2D" w:rsidP="009D0E2D" w:rsidRDefault="009D0E2D" w14:paraId="27DCD7F1" w14:textId="77777777">
            <w:pPr>
              <w:jc w:val="center"/>
              <w:textAlignment w:val="baseline"/>
            </w:pPr>
            <w:r w:rsidRPr="007C37C4">
              <w:rPr>
                <w:b/>
                <w:bCs/>
              </w:rPr>
              <w:t>Змістовий модуль 2</w:t>
            </w:r>
            <w:r w:rsidRPr="007C37C4">
              <w:t> </w:t>
            </w:r>
          </w:p>
          <w:p w:rsidRPr="007C37C4" w:rsidR="009D0E2D" w:rsidP="009D0E2D" w:rsidRDefault="009D0E2D" w14:paraId="5E54FCCF" w14:textId="5D91690C">
            <w:pPr>
              <w:jc w:val="center"/>
              <w:textAlignment w:val="baseline"/>
            </w:pPr>
            <w:r w:rsidRPr="007C37C4">
              <w:t>(</w:t>
            </w:r>
            <w:proofErr w:type="spellStart"/>
            <w:r w:rsidRPr="007C37C4">
              <w:t>mах</w:t>
            </w:r>
            <w:proofErr w:type="spellEnd"/>
            <w:r w:rsidRPr="007C37C4">
              <w:t xml:space="preserve"> </w:t>
            </w:r>
            <w:r w:rsidR="003D55EF">
              <w:t>18</w:t>
            </w:r>
            <w:r w:rsidRPr="007C37C4">
              <w:t xml:space="preserve"> балів)</w:t>
            </w:r>
            <w:r w:rsidRPr="007C37C4">
              <w:rPr>
                <w:b/>
                <w:bCs/>
              </w:rPr>
              <w:t> </w:t>
            </w:r>
            <w:r w:rsidRPr="007C37C4">
              <w:t> </w:t>
            </w:r>
          </w:p>
        </w:tc>
        <w:tc>
          <w:tcPr>
            <w:tcW w:w="1984" w:type="dxa"/>
            <w:gridSpan w:val="3"/>
            <w:tcBorders>
              <w:top w:val="single" w:color="auto" w:sz="4" w:space="0"/>
              <w:left w:val="single" w:color="000000" w:sz="6" w:space="0"/>
              <w:bottom w:val="single" w:color="auto" w:sz="4" w:space="0"/>
              <w:right w:val="single" w:color="auto" w:sz="4" w:space="0"/>
            </w:tcBorders>
            <w:hideMark/>
          </w:tcPr>
          <w:p w:rsidRPr="007C37C4" w:rsidR="009D0E2D" w:rsidP="009D0E2D" w:rsidRDefault="009D0E2D" w14:paraId="340B738E" w14:textId="48B99D81">
            <w:pPr>
              <w:jc w:val="center"/>
              <w:textAlignment w:val="baseline"/>
            </w:pPr>
            <w:r w:rsidRPr="007C37C4">
              <w:rPr>
                <w:b/>
                <w:bCs/>
              </w:rPr>
              <w:t xml:space="preserve">Змістовий модуль </w:t>
            </w:r>
            <w:r w:rsidR="003345ED">
              <w:rPr>
                <w:b/>
                <w:bCs/>
              </w:rPr>
              <w:t>3</w:t>
            </w:r>
            <w:r w:rsidRPr="007C37C4">
              <w:t> </w:t>
            </w:r>
          </w:p>
          <w:p w:rsidRPr="007C37C4" w:rsidR="009D0E2D" w:rsidP="009D0E2D" w:rsidRDefault="009D0E2D" w14:paraId="47BF23F0" w14:textId="6E31E099">
            <w:r w:rsidRPr="007C37C4">
              <w:t>(</w:t>
            </w:r>
            <w:proofErr w:type="spellStart"/>
            <w:r w:rsidRPr="007C37C4">
              <w:t>mах</w:t>
            </w:r>
            <w:proofErr w:type="spellEnd"/>
            <w:r w:rsidRPr="007C37C4">
              <w:t xml:space="preserve"> </w:t>
            </w:r>
            <w:r w:rsidR="003D55EF">
              <w:t>20</w:t>
            </w:r>
            <w:r w:rsidRPr="007C37C4">
              <w:t xml:space="preserve"> балів)</w:t>
            </w:r>
            <w:r w:rsidRPr="007C37C4">
              <w:rPr>
                <w:b/>
                <w:bCs/>
              </w:rPr>
              <w:t> </w:t>
            </w:r>
            <w:r w:rsidRPr="007C37C4">
              <w:t> </w:t>
            </w:r>
          </w:p>
        </w:tc>
        <w:tc>
          <w:tcPr>
            <w:tcW w:w="2127" w:type="dxa"/>
            <w:gridSpan w:val="3"/>
            <w:tcBorders>
              <w:top w:val="single" w:color="auto" w:sz="4" w:space="0"/>
              <w:left w:val="single" w:color="auto" w:sz="4" w:space="0"/>
              <w:bottom w:val="single" w:color="auto" w:sz="4" w:space="0"/>
              <w:right w:val="single" w:color="auto" w:sz="4" w:space="0"/>
            </w:tcBorders>
          </w:tcPr>
          <w:p w:rsidRPr="007C37C4" w:rsidR="009D0E2D" w:rsidP="009D0E2D" w:rsidRDefault="009D0E2D" w14:paraId="25E8A84A" w14:textId="00749B89">
            <w:pPr>
              <w:jc w:val="center"/>
              <w:textAlignment w:val="baseline"/>
            </w:pPr>
            <w:r w:rsidRPr="007C37C4">
              <w:rPr>
                <w:b/>
                <w:bCs/>
              </w:rPr>
              <w:t xml:space="preserve">Змістовий модуль </w:t>
            </w:r>
            <w:r w:rsidR="003345ED">
              <w:rPr>
                <w:b/>
                <w:bCs/>
              </w:rPr>
              <w:t>4</w:t>
            </w:r>
            <w:r w:rsidRPr="007C37C4">
              <w:t> </w:t>
            </w:r>
          </w:p>
          <w:p w:rsidRPr="007C37C4" w:rsidR="009D0E2D" w:rsidP="009D0E2D" w:rsidRDefault="009D0E2D" w14:paraId="2ABB1560" w14:textId="3463221F">
            <w:r w:rsidRPr="007C37C4">
              <w:t>(</w:t>
            </w:r>
            <w:proofErr w:type="spellStart"/>
            <w:r w:rsidRPr="007C37C4">
              <w:t>mах</w:t>
            </w:r>
            <w:proofErr w:type="spellEnd"/>
            <w:r w:rsidRPr="007C37C4">
              <w:t xml:space="preserve"> </w:t>
            </w:r>
            <w:r w:rsidR="003D55EF">
              <w:t>20</w:t>
            </w:r>
            <w:r w:rsidRPr="007C37C4">
              <w:t xml:space="preserve"> балів)</w:t>
            </w:r>
            <w:r w:rsidRPr="007C37C4">
              <w:rPr>
                <w:b/>
                <w:bCs/>
              </w:rPr>
              <w:t> </w:t>
            </w:r>
            <w:r w:rsidRPr="007C37C4">
              <w:t> </w:t>
            </w:r>
          </w:p>
        </w:tc>
        <w:tc>
          <w:tcPr>
            <w:tcW w:w="540" w:type="dxa"/>
            <w:vMerge/>
            <w:tcBorders>
              <w:left w:val="single" w:color="auto" w:sz="4" w:space="0"/>
              <w:right w:val="single" w:color="auto" w:sz="4" w:space="0"/>
            </w:tcBorders>
            <w:vAlign w:val="center"/>
          </w:tcPr>
          <w:p w:rsidRPr="007C37C4" w:rsidR="009D0E2D" w:rsidP="009D0E2D" w:rsidRDefault="009D0E2D" w14:paraId="5BD7D158" w14:textId="364C5DE6"/>
        </w:tc>
        <w:tc>
          <w:tcPr>
            <w:tcW w:w="444" w:type="dxa"/>
            <w:vMerge/>
            <w:tcBorders>
              <w:left w:val="single" w:color="auto" w:sz="4" w:space="0"/>
              <w:right w:val="single" w:color="000000" w:sz="6" w:space="0"/>
            </w:tcBorders>
            <w:vAlign w:val="center"/>
          </w:tcPr>
          <w:p w:rsidRPr="007C37C4" w:rsidR="009D0E2D" w:rsidP="009D0E2D" w:rsidRDefault="009D0E2D" w14:paraId="0B8759A9" w14:textId="77777777"/>
        </w:tc>
      </w:tr>
      <w:tr w:rsidRPr="007C37C4" w:rsidR="009D0E2D" w:rsidTr="009D0E2D" w14:paraId="475546FD" w14:textId="3FF4C506">
        <w:trPr>
          <w:cantSplit/>
          <w:trHeight w:val="2447"/>
        </w:trPr>
        <w:tc>
          <w:tcPr>
            <w:tcW w:w="709"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9D0E2D" w:rsidP="009D0E2D" w:rsidRDefault="009D0E2D" w14:paraId="4AFB37BB" w14:textId="367A29AF">
            <w:pPr>
              <w:ind w:left="105" w:right="113"/>
              <w:jc w:val="center"/>
              <w:textAlignment w:val="baseline"/>
            </w:pPr>
            <w:r w:rsidRPr="007C37C4">
              <w:t>Організаційно-навчальна робота</w:t>
            </w:r>
          </w:p>
        </w:tc>
        <w:tc>
          <w:tcPr>
            <w:tcW w:w="709"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9D0E2D" w:rsidP="009D0E2D" w:rsidRDefault="009D0E2D" w14:paraId="2295D920" w14:textId="079DFC3D">
            <w:pPr>
              <w:ind w:left="105" w:right="113"/>
              <w:jc w:val="center"/>
              <w:textAlignment w:val="baseline"/>
            </w:pPr>
            <w:r w:rsidRPr="007C37C4">
              <w:rPr>
                <w:sz w:val="22"/>
                <w:szCs w:val="22"/>
              </w:rPr>
              <w:t>Виконання практичних робіт</w:t>
            </w:r>
          </w:p>
        </w:tc>
        <w:tc>
          <w:tcPr>
            <w:tcW w:w="709"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9D0E2D" w:rsidP="009D0E2D" w:rsidRDefault="009D0E2D" w14:paraId="69B77272" w14:textId="52E26595">
            <w:pPr>
              <w:ind w:left="105" w:right="113"/>
              <w:jc w:val="center"/>
              <w:textAlignment w:val="baseline"/>
            </w:pPr>
            <w:r w:rsidRPr="007C37C4">
              <w:t>Модульна контрольна робота 1</w:t>
            </w:r>
          </w:p>
        </w:tc>
        <w:tc>
          <w:tcPr>
            <w:tcW w:w="708"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9D0E2D" w:rsidP="009D0E2D" w:rsidRDefault="009D0E2D" w14:paraId="3DAE66BE" w14:textId="525FF286">
            <w:pPr>
              <w:ind w:left="105" w:right="113"/>
              <w:jc w:val="center"/>
              <w:textAlignment w:val="baseline"/>
            </w:pPr>
            <w:r w:rsidRPr="007C37C4">
              <w:t>Організаційно-навчальна робота</w:t>
            </w:r>
          </w:p>
        </w:tc>
        <w:tc>
          <w:tcPr>
            <w:tcW w:w="709"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9D0E2D" w:rsidP="009D0E2D" w:rsidRDefault="009D0E2D" w14:paraId="66A84D01" w14:textId="45E7E003">
            <w:pPr>
              <w:ind w:left="105" w:right="113"/>
              <w:jc w:val="center"/>
              <w:textAlignment w:val="baseline"/>
            </w:pPr>
            <w:r w:rsidRPr="007C37C4">
              <w:rPr>
                <w:sz w:val="22"/>
                <w:szCs w:val="22"/>
              </w:rPr>
              <w:t>Виконання практичних робіт</w:t>
            </w:r>
          </w:p>
        </w:tc>
        <w:tc>
          <w:tcPr>
            <w:tcW w:w="709" w:type="dxa"/>
            <w:tcBorders>
              <w:top w:val="single" w:color="auto" w:sz="4" w:space="0"/>
              <w:left w:val="single" w:color="000000" w:sz="6" w:space="0"/>
              <w:bottom w:val="single" w:color="000000" w:sz="6" w:space="0"/>
              <w:right w:val="single" w:color="auto" w:sz="4" w:space="0"/>
            </w:tcBorders>
            <w:textDirection w:val="btLr"/>
            <w:vAlign w:val="center"/>
            <w:hideMark/>
          </w:tcPr>
          <w:p w:rsidRPr="007C37C4" w:rsidR="009D0E2D" w:rsidP="009D0E2D" w:rsidRDefault="009D0E2D" w14:paraId="619F123A" w14:textId="6B89AB0E">
            <w:pPr>
              <w:ind w:left="105" w:right="113"/>
              <w:jc w:val="center"/>
              <w:textAlignment w:val="baseline"/>
            </w:pPr>
            <w:r w:rsidRPr="007C37C4">
              <w:rPr>
                <w:sz w:val="22"/>
                <w:szCs w:val="22"/>
              </w:rPr>
              <w:t>Модульна контрольна робота 2</w:t>
            </w:r>
          </w:p>
        </w:tc>
        <w:tc>
          <w:tcPr>
            <w:tcW w:w="709" w:type="dxa"/>
            <w:tcBorders>
              <w:top w:val="single" w:color="auto" w:sz="4" w:space="0"/>
              <w:left w:val="single" w:color="000000" w:sz="6" w:space="0"/>
              <w:bottom w:val="single" w:color="000000" w:sz="6" w:space="0"/>
              <w:right w:val="single" w:color="auto" w:sz="4" w:space="0"/>
            </w:tcBorders>
            <w:textDirection w:val="btLr"/>
            <w:vAlign w:val="center"/>
            <w:hideMark/>
          </w:tcPr>
          <w:p w:rsidRPr="007C37C4" w:rsidR="009D0E2D" w:rsidP="009D0E2D" w:rsidRDefault="009D0E2D" w14:paraId="5BEA51E9" w14:textId="266ACE10">
            <w:pPr>
              <w:jc w:val="center"/>
              <w:textAlignment w:val="baseline"/>
            </w:pPr>
            <w:r w:rsidRPr="007C37C4">
              <w:t>Організаційно-навчальна робота</w:t>
            </w:r>
          </w:p>
        </w:tc>
        <w:tc>
          <w:tcPr>
            <w:tcW w:w="708" w:type="dxa"/>
            <w:tcBorders>
              <w:top w:val="single" w:color="auto" w:sz="4" w:space="0"/>
              <w:left w:val="single" w:color="auto" w:sz="4" w:space="0"/>
              <w:bottom w:val="single" w:color="000000" w:sz="6" w:space="0"/>
              <w:right w:val="single" w:color="auto" w:sz="4" w:space="0"/>
            </w:tcBorders>
            <w:textDirection w:val="btLr"/>
            <w:vAlign w:val="center"/>
          </w:tcPr>
          <w:p w:rsidRPr="007C37C4" w:rsidR="009D0E2D" w:rsidP="009D0E2D" w:rsidRDefault="009D0E2D" w14:paraId="0F200E71" w14:textId="6A70023F">
            <w:pPr>
              <w:jc w:val="center"/>
              <w:textAlignment w:val="baseline"/>
            </w:pPr>
            <w:r w:rsidRPr="007C37C4">
              <w:rPr>
                <w:sz w:val="22"/>
                <w:szCs w:val="22"/>
              </w:rPr>
              <w:t>Виконання практичних робіт</w:t>
            </w:r>
          </w:p>
        </w:tc>
        <w:tc>
          <w:tcPr>
            <w:tcW w:w="567" w:type="dxa"/>
            <w:tcBorders>
              <w:top w:val="single" w:color="auto" w:sz="4" w:space="0"/>
              <w:left w:val="single" w:color="auto" w:sz="4" w:space="0"/>
              <w:bottom w:val="single" w:color="000000" w:sz="6" w:space="0"/>
              <w:right w:val="single" w:color="auto" w:sz="4" w:space="0"/>
            </w:tcBorders>
            <w:textDirection w:val="btLr"/>
            <w:vAlign w:val="center"/>
          </w:tcPr>
          <w:p w:rsidRPr="007C37C4" w:rsidR="009D0E2D" w:rsidP="009D0E2D" w:rsidRDefault="009D0E2D" w14:paraId="00C00178" w14:textId="42C3A9D4">
            <w:pPr>
              <w:jc w:val="center"/>
              <w:textAlignment w:val="baseline"/>
            </w:pPr>
            <w:r w:rsidRPr="007C37C4">
              <w:t xml:space="preserve">Модульна контрольна робота </w:t>
            </w:r>
            <w:r>
              <w:t>3</w:t>
            </w:r>
          </w:p>
        </w:tc>
        <w:tc>
          <w:tcPr>
            <w:tcW w:w="709" w:type="dxa"/>
            <w:tcBorders>
              <w:top w:val="single" w:color="auto" w:sz="4" w:space="0"/>
              <w:left w:val="single" w:color="auto" w:sz="4" w:space="0"/>
              <w:bottom w:val="single" w:color="000000" w:sz="6" w:space="0"/>
              <w:right w:val="single" w:color="auto" w:sz="4" w:space="0"/>
            </w:tcBorders>
            <w:textDirection w:val="btLr"/>
            <w:vAlign w:val="center"/>
          </w:tcPr>
          <w:p w:rsidRPr="007C37C4" w:rsidR="009D0E2D" w:rsidP="009D0E2D" w:rsidRDefault="009D0E2D" w14:paraId="208F5242" w14:textId="04A02E9D">
            <w:pPr>
              <w:jc w:val="center"/>
              <w:textAlignment w:val="baseline"/>
            </w:pPr>
            <w:r w:rsidRPr="007C37C4">
              <w:t>Організаційно-навчальна робота</w:t>
            </w:r>
          </w:p>
        </w:tc>
        <w:tc>
          <w:tcPr>
            <w:tcW w:w="709" w:type="dxa"/>
            <w:tcBorders>
              <w:top w:val="single" w:color="auto" w:sz="4" w:space="0"/>
              <w:left w:val="single" w:color="auto" w:sz="4" w:space="0"/>
              <w:bottom w:val="single" w:color="000000" w:sz="6" w:space="0"/>
              <w:right w:val="single" w:color="auto" w:sz="4" w:space="0"/>
            </w:tcBorders>
            <w:textDirection w:val="btLr"/>
            <w:vAlign w:val="center"/>
          </w:tcPr>
          <w:p w:rsidRPr="007C37C4" w:rsidR="009D0E2D" w:rsidP="009D0E2D" w:rsidRDefault="009D0E2D" w14:paraId="78C7D84C" w14:textId="1028F7C8">
            <w:pPr>
              <w:jc w:val="center"/>
              <w:textAlignment w:val="baseline"/>
            </w:pPr>
            <w:r w:rsidRPr="007C37C4">
              <w:rPr>
                <w:sz w:val="22"/>
                <w:szCs w:val="22"/>
              </w:rPr>
              <w:t>Виконання практичних робіт</w:t>
            </w:r>
          </w:p>
        </w:tc>
        <w:tc>
          <w:tcPr>
            <w:tcW w:w="709" w:type="dxa"/>
            <w:tcBorders>
              <w:top w:val="single" w:color="auto" w:sz="4" w:space="0"/>
              <w:left w:val="single" w:color="auto" w:sz="4" w:space="0"/>
              <w:bottom w:val="single" w:color="000000" w:sz="6" w:space="0"/>
              <w:right w:val="single" w:color="auto" w:sz="4" w:space="0"/>
            </w:tcBorders>
            <w:textDirection w:val="btLr"/>
            <w:vAlign w:val="center"/>
          </w:tcPr>
          <w:p w:rsidRPr="007C37C4" w:rsidR="009D0E2D" w:rsidP="009D0E2D" w:rsidRDefault="009D0E2D" w14:paraId="23A177C7" w14:textId="0EAC2C36">
            <w:pPr>
              <w:jc w:val="center"/>
              <w:textAlignment w:val="baseline"/>
            </w:pPr>
            <w:r w:rsidRPr="007C37C4">
              <w:rPr>
                <w:sz w:val="22"/>
                <w:szCs w:val="22"/>
              </w:rPr>
              <w:t xml:space="preserve">Модульна контрольна робота </w:t>
            </w:r>
            <w:r>
              <w:rPr>
                <w:sz w:val="22"/>
                <w:szCs w:val="22"/>
              </w:rPr>
              <w:t>4</w:t>
            </w:r>
          </w:p>
        </w:tc>
        <w:tc>
          <w:tcPr>
            <w:tcW w:w="540" w:type="dxa"/>
            <w:vMerge/>
            <w:tcBorders>
              <w:left w:val="single" w:color="auto" w:sz="4" w:space="0"/>
              <w:bottom w:val="single" w:color="000000" w:sz="6" w:space="0"/>
              <w:right w:val="single" w:color="auto" w:sz="4" w:space="0"/>
            </w:tcBorders>
            <w:vAlign w:val="center"/>
          </w:tcPr>
          <w:p w:rsidRPr="007C37C4" w:rsidR="009D0E2D" w:rsidP="009D0E2D" w:rsidRDefault="009D0E2D" w14:paraId="56673C35" w14:textId="0979E060">
            <w:pPr>
              <w:jc w:val="center"/>
              <w:textAlignment w:val="baseline"/>
            </w:pPr>
          </w:p>
        </w:tc>
        <w:tc>
          <w:tcPr>
            <w:tcW w:w="444" w:type="dxa"/>
            <w:vMerge/>
            <w:tcBorders>
              <w:left w:val="single" w:color="auto" w:sz="4" w:space="0"/>
              <w:bottom w:val="single" w:color="000000" w:sz="6" w:space="0"/>
              <w:right w:val="single" w:color="000000" w:sz="6" w:space="0"/>
            </w:tcBorders>
            <w:vAlign w:val="center"/>
          </w:tcPr>
          <w:p w:rsidRPr="007C37C4" w:rsidR="009D0E2D" w:rsidP="009D0E2D" w:rsidRDefault="009D0E2D" w14:paraId="2C374AF3" w14:textId="77777777">
            <w:pPr>
              <w:jc w:val="center"/>
              <w:textAlignment w:val="baseline"/>
            </w:pPr>
          </w:p>
        </w:tc>
      </w:tr>
      <w:tr w:rsidRPr="007C37C4" w:rsidR="009D0E2D" w:rsidTr="009D0E2D" w14:paraId="24326CDA" w14:textId="2933A2EE">
        <w:trPr>
          <w:trHeight w:val="300"/>
        </w:trPr>
        <w:tc>
          <w:tcPr>
            <w:tcW w:w="709" w:type="dxa"/>
            <w:tcBorders>
              <w:top w:val="single" w:color="000000" w:sz="6" w:space="0"/>
              <w:left w:val="single" w:color="000000" w:sz="6" w:space="0"/>
              <w:bottom w:val="single" w:color="000000" w:sz="6" w:space="0"/>
              <w:right w:val="single" w:color="000000" w:sz="6" w:space="0"/>
            </w:tcBorders>
            <w:hideMark/>
          </w:tcPr>
          <w:p w:rsidRPr="007C37C4" w:rsidR="009D0E2D" w:rsidP="009D0E2D" w:rsidRDefault="009D0E2D" w14:paraId="2D912E9B" w14:textId="7417E46B">
            <w:pPr>
              <w:jc w:val="center"/>
              <w:textAlignment w:val="baseline"/>
            </w:pPr>
            <w:r>
              <w:t>-</w:t>
            </w:r>
          </w:p>
        </w:tc>
        <w:tc>
          <w:tcPr>
            <w:tcW w:w="709" w:type="dxa"/>
            <w:tcBorders>
              <w:top w:val="single" w:color="000000" w:sz="6" w:space="0"/>
              <w:left w:val="single" w:color="000000" w:sz="6" w:space="0"/>
              <w:bottom w:val="single" w:color="000000" w:sz="6" w:space="0"/>
              <w:right w:val="single" w:color="000000" w:sz="6" w:space="0"/>
            </w:tcBorders>
            <w:hideMark/>
          </w:tcPr>
          <w:p w:rsidRPr="007C37C4" w:rsidR="009D0E2D" w:rsidP="009D0E2D" w:rsidRDefault="006D67BC" w14:paraId="35B5A9DB" w14:textId="01FDEF2A">
            <w:pPr>
              <w:jc w:val="center"/>
              <w:textAlignment w:val="baseline"/>
            </w:pPr>
            <w:r>
              <w:t>10</w:t>
            </w:r>
          </w:p>
        </w:tc>
        <w:tc>
          <w:tcPr>
            <w:tcW w:w="709" w:type="dxa"/>
            <w:tcBorders>
              <w:top w:val="single" w:color="000000" w:sz="6" w:space="0"/>
              <w:left w:val="single" w:color="000000" w:sz="6" w:space="0"/>
              <w:bottom w:val="single" w:color="000000" w:sz="6" w:space="0"/>
              <w:right w:val="single" w:color="000000" w:sz="6" w:space="0"/>
            </w:tcBorders>
            <w:hideMark/>
          </w:tcPr>
          <w:p w:rsidRPr="007C37C4" w:rsidR="009D0E2D" w:rsidP="009D0E2D" w:rsidRDefault="00E9410A" w14:paraId="1541FD38" w14:textId="6DCA9F1C">
            <w:pPr>
              <w:jc w:val="center"/>
              <w:textAlignment w:val="baseline"/>
            </w:pPr>
            <w:r>
              <w:t>1</w:t>
            </w:r>
            <w:r w:rsidR="003345ED">
              <w:t>2</w:t>
            </w:r>
          </w:p>
        </w:tc>
        <w:tc>
          <w:tcPr>
            <w:tcW w:w="708" w:type="dxa"/>
            <w:tcBorders>
              <w:top w:val="single" w:color="000000" w:sz="6" w:space="0"/>
              <w:left w:val="single" w:color="000000" w:sz="6" w:space="0"/>
              <w:bottom w:val="single" w:color="000000" w:sz="6" w:space="0"/>
              <w:right w:val="single" w:color="000000" w:sz="6" w:space="0"/>
            </w:tcBorders>
            <w:vAlign w:val="center"/>
            <w:hideMark/>
          </w:tcPr>
          <w:p w:rsidRPr="007C37C4" w:rsidR="009D0E2D" w:rsidP="009D0E2D" w:rsidRDefault="009D0E2D" w14:paraId="1F9C0BD6" w14:textId="53A2C8EB">
            <w:pPr>
              <w:jc w:val="center"/>
              <w:textAlignment w:val="baseline"/>
            </w:pPr>
            <w:r>
              <w:t>-</w:t>
            </w:r>
          </w:p>
        </w:tc>
        <w:tc>
          <w:tcPr>
            <w:tcW w:w="709" w:type="dxa"/>
            <w:tcBorders>
              <w:top w:val="single" w:color="000000" w:sz="6" w:space="0"/>
              <w:left w:val="single" w:color="000000" w:sz="6" w:space="0"/>
              <w:bottom w:val="single" w:color="000000" w:sz="6" w:space="0"/>
              <w:right w:val="single" w:color="000000" w:sz="6" w:space="0"/>
            </w:tcBorders>
            <w:vAlign w:val="center"/>
            <w:hideMark/>
          </w:tcPr>
          <w:p w:rsidRPr="007C37C4" w:rsidR="009D0E2D" w:rsidP="009D0E2D" w:rsidRDefault="006D67BC" w14:paraId="407ED6F3" w14:textId="05CCCC68">
            <w:pPr>
              <w:jc w:val="center"/>
              <w:textAlignment w:val="baseline"/>
            </w:pPr>
            <w:r>
              <w:t>6</w:t>
            </w:r>
          </w:p>
        </w:tc>
        <w:tc>
          <w:tcPr>
            <w:tcW w:w="709" w:type="dxa"/>
            <w:tcBorders>
              <w:top w:val="single" w:color="000000" w:sz="6" w:space="0"/>
              <w:left w:val="single" w:color="000000" w:sz="6" w:space="0"/>
              <w:bottom w:val="single" w:color="000000" w:sz="6" w:space="0"/>
              <w:right w:val="single" w:color="000000" w:sz="6" w:space="0"/>
            </w:tcBorders>
            <w:vAlign w:val="center"/>
            <w:hideMark/>
          </w:tcPr>
          <w:p w:rsidRPr="007C37C4" w:rsidR="009D0E2D" w:rsidP="009D0E2D" w:rsidRDefault="00E9410A" w14:paraId="5D0909AF" w14:textId="677D156F">
            <w:pPr>
              <w:jc w:val="center"/>
              <w:textAlignment w:val="baseline"/>
            </w:pPr>
            <w:r>
              <w:t>1</w:t>
            </w:r>
            <w:r w:rsidR="003345ED">
              <w:t>2</w:t>
            </w:r>
          </w:p>
        </w:tc>
        <w:tc>
          <w:tcPr>
            <w:tcW w:w="709" w:type="dxa"/>
            <w:tcBorders>
              <w:top w:val="single" w:color="000000" w:sz="6" w:space="0"/>
              <w:left w:val="single" w:color="000000" w:sz="6" w:space="0"/>
              <w:bottom w:val="single" w:color="000000" w:sz="6" w:space="0"/>
              <w:right w:val="single" w:color="auto" w:sz="4" w:space="0"/>
            </w:tcBorders>
            <w:hideMark/>
          </w:tcPr>
          <w:p w:rsidRPr="007C37C4" w:rsidR="009D0E2D" w:rsidP="009D0E2D" w:rsidRDefault="009D0E2D" w14:paraId="3AFD5854" w14:textId="09A89961">
            <w:pPr>
              <w:jc w:val="center"/>
              <w:textAlignment w:val="baseline"/>
            </w:pPr>
            <w:r>
              <w:t>-</w:t>
            </w:r>
          </w:p>
        </w:tc>
        <w:tc>
          <w:tcPr>
            <w:tcW w:w="708" w:type="dxa"/>
            <w:tcBorders>
              <w:top w:val="single" w:color="000000" w:sz="6" w:space="0"/>
              <w:left w:val="single" w:color="auto" w:sz="4" w:space="0"/>
              <w:bottom w:val="single" w:color="000000" w:sz="6" w:space="0"/>
              <w:right w:val="single" w:color="auto" w:sz="4" w:space="0"/>
            </w:tcBorders>
          </w:tcPr>
          <w:p w:rsidRPr="007C37C4" w:rsidR="009D0E2D" w:rsidP="009D0E2D" w:rsidRDefault="006D67BC" w14:paraId="6D225DBB" w14:textId="1E70F101">
            <w:pPr>
              <w:jc w:val="center"/>
              <w:textAlignment w:val="baseline"/>
            </w:pPr>
            <w:r>
              <w:t>10</w:t>
            </w:r>
          </w:p>
        </w:tc>
        <w:tc>
          <w:tcPr>
            <w:tcW w:w="567" w:type="dxa"/>
            <w:tcBorders>
              <w:top w:val="single" w:color="000000" w:sz="6" w:space="0"/>
              <w:left w:val="single" w:color="auto" w:sz="4" w:space="0"/>
              <w:bottom w:val="single" w:color="000000" w:sz="6" w:space="0"/>
              <w:right w:val="single" w:color="auto" w:sz="4" w:space="0"/>
            </w:tcBorders>
          </w:tcPr>
          <w:p w:rsidRPr="007C37C4" w:rsidR="009D0E2D" w:rsidP="009D0E2D" w:rsidRDefault="002D66E4" w14:paraId="7EE87354" w14:textId="38D9A308">
            <w:pPr>
              <w:jc w:val="center"/>
              <w:textAlignment w:val="baseline"/>
            </w:pPr>
            <w:r>
              <w:t>10</w:t>
            </w:r>
          </w:p>
        </w:tc>
        <w:tc>
          <w:tcPr>
            <w:tcW w:w="709" w:type="dxa"/>
            <w:tcBorders>
              <w:top w:val="single" w:color="000000" w:sz="6" w:space="0"/>
              <w:left w:val="single" w:color="auto" w:sz="4" w:space="0"/>
              <w:bottom w:val="single" w:color="000000" w:sz="6" w:space="0"/>
              <w:right w:val="single" w:color="auto" w:sz="4" w:space="0"/>
            </w:tcBorders>
          </w:tcPr>
          <w:p w:rsidRPr="007C37C4" w:rsidR="009D0E2D" w:rsidP="009D0E2D" w:rsidRDefault="009D0E2D" w14:paraId="276D6273" w14:textId="2410DE61">
            <w:pPr>
              <w:jc w:val="center"/>
              <w:textAlignment w:val="baseline"/>
            </w:pPr>
            <w:r>
              <w:t>-</w:t>
            </w:r>
          </w:p>
        </w:tc>
        <w:tc>
          <w:tcPr>
            <w:tcW w:w="709" w:type="dxa"/>
            <w:tcBorders>
              <w:top w:val="single" w:color="000000" w:sz="6" w:space="0"/>
              <w:left w:val="single" w:color="auto" w:sz="4" w:space="0"/>
              <w:bottom w:val="single" w:color="000000" w:sz="6" w:space="0"/>
              <w:right w:val="single" w:color="auto" w:sz="4" w:space="0"/>
            </w:tcBorders>
          </w:tcPr>
          <w:p w:rsidRPr="007C37C4" w:rsidR="009D0E2D" w:rsidP="009D0E2D" w:rsidRDefault="006D67BC" w14:paraId="28638B6C" w14:textId="6DDA882E">
            <w:pPr>
              <w:jc w:val="center"/>
              <w:textAlignment w:val="baseline"/>
            </w:pPr>
            <w:r>
              <w:t>8</w:t>
            </w:r>
          </w:p>
        </w:tc>
        <w:tc>
          <w:tcPr>
            <w:tcW w:w="709" w:type="dxa"/>
            <w:tcBorders>
              <w:top w:val="single" w:color="000000" w:sz="6" w:space="0"/>
              <w:left w:val="single" w:color="auto" w:sz="4" w:space="0"/>
              <w:bottom w:val="single" w:color="000000" w:sz="6" w:space="0"/>
              <w:right w:val="single" w:color="auto" w:sz="4" w:space="0"/>
            </w:tcBorders>
          </w:tcPr>
          <w:p w:rsidRPr="007C37C4" w:rsidR="009D0E2D" w:rsidP="009D0E2D" w:rsidRDefault="009D0E2D" w14:paraId="4173DEF1" w14:textId="720B181A">
            <w:pPr>
              <w:jc w:val="center"/>
              <w:textAlignment w:val="baseline"/>
            </w:pPr>
            <w:r>
              <w:t>1</w:t>
            </w:r>
            <w:r w:rsidR="006D67BC">
              <w:t>2</w:t>
            </w:r>
          </w:p>
        </w:tc>
        <w:tc>
          <w:tcPr>
            <w:tcW w:w="540" w:type="dxa"/>
            <w:tcBorders>
              <w:top w:val="single" w:color="000000" w:sz="6" w:space="0"/>
              <w:left w:val="single" w:color="auto" w:sz="4" w:space="0"/>
              <w:bottom w:val="single" w:color="000000" w:sz="6" w:space="0"/>
              <w:right w:val="single" w:color="auto" w:sz="4" w:space="0"/>
            </w:tcBorders>
          </w:tcPr>
          <w:p w:rsidRPr="007C37C4" w:rsidR="009D0E2D" w:rsidP="009D0E2D" w:rsidRDefault="00941580" w14:paraId="1A0C4DD7" w14:textId="44AC3404">
            <w:pPr>
              <w:jc w:val="center"/>
              <w:textAlignment w:val="baseline"/>
            </w:pPr>
            <w:r>
              <w:t>20</w:t>
            </w:r>
          </w:p>
        </w:tc>
        <w:tc>
          <w:tcPr>
            <w:tcW w:w="444" w:type="dxa"/>
            <w:tcBorders>
              <w:top w:val="single" w:color="000000" w:sz="6" w:space="0"/>
              <w:left w:val="single" w:color="auto" w:sz="4" w:space="0"/>
              <w:bottom w:val="single" w:color="000000" w:sz="6" w:space="0"/>
              <w:right w:val="single" w:color="000000" w:sz="6" w:space="0"/>
            </w:tcBorders>
          </w:tcPr>
          <w:p w:rsidRPr="007C37C4" w:rsidR="009D0E2D" w:rsidP="009D0E2D" w:rsidRDefault="009D0E2D" w14:paraId="3CFE5E4D" w14:textId="24D6C925">
            <w:pPr>
              <w:jc w:val="center"/>
              <w:textAlignment w:val="baseline"/>
            </w:pPr>
            <w:r w:rsidRPr="007C37C4">
              <w:rPr>
                <w:b/>
                <w:bCs/>
              </w:rPr>
              <w:t>100</w:t>
            </w:r>
          </w:p>
        </w:tc>
      </w:tr>
    </w:tbl>
    <w:p w:rsidR="00604B82" w:rsidP="000E65A9" w:rsidRDefault="00604B82" w14:paraId="59511265" w14:textId="454803EA">
      <w:pPr>
        <w:ind w:firstLine="708"/>
        <w:jc w:val="both"/>
        <w:rPr>
          <w:bCs/>
          <w:sz w:val="28"/>
          <w:szCs w:val="32"/>
        </w:rPr>
      </w:pPr>
      <w:bookmarkStart w:name="_Hlk502837363" w:id="7"/>
      <w:r w:rsidRPr="0018292B">
        <w:rPr>
          <w:spacing w:val="-6"/>
          <w:sz w:val="28"/>
          <w:szCs w:val="28"/>
        </w:rPr>
        <w:t xml:space="preserve">Результати навчальних досягнень за навчальною дисципліною здобувачів вищої освіти здійснюється за критеріями, що запроваджені в університеті за 100-бальною шкалою, шкалою ЄКТС та національною шкалою, що доводяться до відома </w:t>
      </w:r>
      <w:r>
        <w:rPr>
          <w:spacing w:val="-6"/>
          <w:sz w:val="28"/>
          <w:szCs w:val="28"/>
        </w:rPr>
        <w:t>здобувачів</w:t>
      </w:r>
      <w:r w:rsidRPr="0018292B">
        <w:rPr>
          <w:spacing w:val="-6"/>
          <w:sz w:val="28"/>
          <w:szCs w:val="28"/>
        </w:rPr>
        <w:t xml:space="preserve"> на першому занятті. Загальна оцінка визначається як сума балів за всі виконані завдання.</w:t>
      </w:r>
      <w:bookmarkEnd w:id="7"/>
      <w:r w:rsidR="000E65A9">
        <w:rPr>
          <w:spacing w:val="-6"/>
          <w:sz w:val="28"/>
          <w:szCs w:val="28"/>
          <w:lang w:val="ru-RU"/>
        </w:rPr>
        <w:t xml:space="preserve"> </w:t>
      </w:r>
      <w:r w:rsidRPr="622369C0">
        <w:rPr>
          <w:sz w:val="28"/>
          <w:szCs w:val="28"/>
        </w:rPr>
        <w:t xml:space="preserve">Загальне оцінювання результатів навчальних досягнень наведено у таблиці. </w:t>
      </w:r>
    </w:p>
    <w:p w:rsidRPr="00E321B2" w:rsidR="00604B82" w:rsidP="622369C0" w:rsidRDefault="7EFB6684" w14:paraId="072E83DB" w14:textId="546E9F72">
      <w:pPr>
        <w:pStyle w:val="ac"/>
        <w:spacing w:line="276" w:lineRule="auto"/>
        <w:jc w:val="center"/>
        <w:rPr>
          <w:rFonts w:ascii="Times New Roman" w:hAnsi="Times New Roman" w:cs="Times New Roman"/>
          <w:sz w:val="28"/>
          <w:szCs w:val="28"/>
          <w:lang w:val="ru-RU"/>
        </w:rPr>
      </w:pPr>
      <w:r w:rsidRPr="00E321B2">
        <w:rPr>
          <w:rFonts w:ascii="Times New Roman" w:hAnsi="Times New Roman" w:cs="Times New Roman"/>
          <w:sz w:val="28"/>
          <w:szCs w:val="28"/>
          <w:lang w:val="uk-UA"/>
        </w:rPr>
        <w:t xml:space="preserve">Таблиця </w:t>
      </w:r>
      <w:r w:rsidR="00C75B0C">
        <w:rPr>
          <w:rFonts w:ascii="Times New Roman" w:hAnsi="Times New Roman" w:cs="Times New Roman"/>
          <w:sz w:val="28"/>
          <w:szCs w:val="28"/>
          <w:lang w:val="uk-UA"/>
        </w:rPr>
        <w:t>4</w:t>
      </w:r>
      <w:r w:rsidRPr="00E321B2">
        <w:rPr>
          <w:rFonts w:ascii="Times New Roman" w:hAnsi="Times New Roman" w:cs="Times New Roman"/>
          <w:sz w:val="28"/>
          <w:szCs w:val="28"/>
          <w:lang w:val="uk-UA"/>
        </w:rPr>
        <w:t xml:space="preserve"> </w:t>
      </w:r>
      <w:r w:rsidRPr="00E321B2" w:rsidR="00E321B2">
        <w:rPr>
          <w:rFonts w:ascii="Times New Roman" w:hAnsi="Times New Roman" w:cs="Times New Roman"/>
          <w:sz w:val="28"/>
          <w:szCs w:val="28"/>
          <w:lang w:val="uk-UA"/>
        </w:rPr>
        <w:t>–</w:t>
      </w:r>
      <w:r w:rsidRPr="00E321B2">
        <w:rPr>
          <w:rFonts w:ascii="Times New Roman" w:hAnsi="Times New Roman" w:cs="Times New Roman"/>
          <w:sz w:val="28"/>
          <w:szCs w:val="28"/>
          <w:lang w:val="uk-UA"/>
        </w:rPr>
        <w:t xml:space="preserve"> </w:t>
      </w:r>
      <w:r w:rsidRPr="00E321B2" w:rsidR="00604B82">
        <w:rPr>
          <w:rFonts w:ascii="Times New Roman" w:hAnsi="Times New Roman" w:cs="Times New Roman"/>
          <w:sz w:val="28"/>
          <w:szCs w:val="28"/>
          <w:lang w:val="ru-RU"/>
        </w:rPr>
        <w:t xml:space="preserve">Схема </w:t>
      </w:r>
      <w:proofErr w:type="spellStart"/>
      <w:r w:rsidRPr="00E321B2" w:rsidR="00604B82">
        <w:rPr>
          <w:rFonts w:ascii="Times New Roman" w:hAnsi="Times New Roman" w:cs="Times New Roman"/>
          <w:sz w:val="28"/>
          <w:szCs w:val="28"/>
          <w:lang w:val="ru-RU"/>
        </w:rPr>
        <w:t>оцінювання</w:t>
      </w:r>
      <w:proofErr w:type="spellEnd"/>
      <w:r w:rsidRPr="00E321B2" w:rsidR="00604B82">
        <w:rPr>
          <w:rFonts w:ascii="Times New Roman" w:hAnsi="Times New Roman" w:cs="Times New Roman"/>
          <w:sz w:val="28"/>
          <w:szCs w:val="28"/>
          <w:lang w:val="ru-RU"/>
        </w:rPr>
        <w:t xml:space="preserve"> </w:t>
      </w:r>
      <w:proofErr w:type="spellStart"/>
      <w:r w:rsidRPr="00E321B2" w:rsidR="00604B82">
        <w:rPr>
          <w:rFonts w:ascii="Times New Roman" w:hAnsi="Times New Roman" w:cs="Times New Roman"/>
          <w:sz w:val="28"/>
          <w:szCs w:val="28"/>
          <w:lang w:val="ru-RU"/>
        </w:rPr>
        <w:t>результатів</w:t>
      </w:r>
      <w:proofErr w:type="spellEnd"/>
      <w:r w:rsidRPr="00E321B2" w:rsidR="00604B82">
        <w:rPr>
          <w:rFonts w:ascii="Times New Roman" w:hAnsi="Times New Roman" w:cs="Times New Roman"/>
          <w:sz w:val="28"/>
          <w:szCs w:val="28"/>
          <w:lang w:val="ru-RU"/>
        </w:rPr>
        <w:t xml:space="preserve"> </w:t>
      </w:r>
      <w:proofErr w:type="spellStart"/>
      <w:r w:rsidRPr="00E321B2" w:rsidR="00604B82">
        <w:rPr>
          <w:rFonts w:ascii="Times New Roman" w:hAnsi="Times New Roman" w:cs="Times New Roman"/>
          <w:sz w:val="28"/>
          <w:szCs w:val="28"/>
          <w:lang w:val="ru-RU"/>
        </w:rPr>
        <w:t>навчальних</w:t>
      </w:r>
      <w:proofErr w:type="spellEnd"/>
      <w:r w:rsidRPr="00E321B2" w:rsidR="00604B82">
        <w:rPr>
          <w:rFonts w:ascii="Times New Roman" w:hAnsi="Times New Roman" w:cs="Times New Roman"/>
          <w:sz w:val="28"/>
          <w:szCs w:val="28"/>
          <w:lang w:val="ru-RU"/>
        </w:rPr>
        <w:t xml:space="preserve"> </w:t>
      </w:r>
      <w:proofErr w:type="spellStart"/>
      <w:r w:rsidRPr="00E321B2" w:rsidR="00604B82">
        <w:rPr>
          <w:rFonts w:ascii="Times New Roman" w:hAnsi="Times New Roman" w:cs="Times New Roman"/>
          <w:sz w:val="28"/>
          <w:szCs w:val="28"/>
          <w:lang w:val="ru-RU"/>
        </w:rPr>
        <w:t>досягнень</w:t>
      </w:r>
      <w:proofErr w:type="spellEnd"/>
    </w:p>
    <w:tbl>
      <w:tblPr>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6"/>
        <w:gridCol w:w="2268"/>
        <w:gridCol w:w="2183"/>
        <w:gridCol w:w="1927"/>
      </w:tblGrid>
      <w:tr w:rsidRPr="00620157" w:rsidR="00604B82" w:rsidTr="00B36AA8" w14:paraId="0BFA71D8" w14:textId="77777777">
        <w:trPr>
          <w:trHeight w:val="311"/>
        </w:trPr>
        <w:tc>
          <w:tcPr>
            <w:tcW w:w="2836" w:type="dxa"/>
            <w:vMerge w:val="restart"/>
            <w:vAlign w:val="center"/>
          </w:tcPr>
          <w:p w:rsidRPr="00620157" w:rsidR="00604B82" w:rsidP="00B36AA8" w:rsidRDefault="00604B82" w14:paraId="1E8510F3" w14:textId="77777777">
            <w:pPr>
              <w:ind w:firstLine="34"/>
              <w:jc w:val="center"/>
              <w:rPr>
                <w:szCs w:val="28"/>
              </w:rPr>
            </w:pPr>
            <w:r w:rsidRPr="00620157">
              <w:rPr>
                <w:szCs w:val="28"/>
              </w:rPr>
              <w:t>За 100-бальною шкалою</w:t>
            </w:r>
          </w:p>
        </w:tc>
        <w:tc>
          <w:tcPr>
            <w:tcW w:w="2268" w:type="dxa"/>
            <w:vMerge w:val="restart"/>
            <w:vAlign w:val="center"/>
          </w:tcPr>
          <w:p w:rsidRPr="00620157" w:rsidR="00604B82" w:rsidP="00B36AA8" w:rsidRDefault="00604B82" w14:paraId="71E7EA14" w14:textId="77777777">
            <w:pPr>
              <w:jc w:val="center"/>
              <w:rPr>
                <w:szCs w:val="28"/>
              </w:rPr>
            </w:pPr>
            <w:r w:rsidRPr="00620157">
              <w:rPr>
                <w:szCs w:val="28"/>
              </w:rPr>
              <w:t>За шкалою ECTS</w:t>
            </w:r>
          </w:p>
        </w:tc>
        <w:tc>
          <w:tcPr>
            <w:tcW w:w="4110" w:type="dxa"/>
            <w:gridSpan w:val="2"/>
            <w:vAlign w:val="center"/>
          </w:tcPr>
          <w:p w:rsidRPr="00620157" w:rsidR="00604B82" w:rsidP="00B36AA8" w:rsidRDefault="00604B82" w14:paraId="690BFD1F" w14:textId="77777777">
            <w:pPr>
              <w:ind w:firstLine="426"/>
              <w:jc w:val="center"/>
              <w:rPr>
                <w:szCs w:val="28"/>
              </w:rPr>
            </w:pPr>
            <w:r w:rsidRPr="00620157">
              <w:rPr>
                <w:szCs w:val="28"/>
              </w:rPr>
              <w:t>За національною шкалою</w:t>
            </w:r>
          </w:p>
        </w:tc>
      </w:tr>
      <w:tr w:rsidRPr="00620157" w:rsidR="00604B82" w:rsidTr="00B36AA8" w14:paraId="783B66E9" w14:textId="77777777">
        <w:trPr>
          <w:trHeight w:val="311"/>
        </w:trPr>
        <w:tc>
          <w:tcPr>
            <w:tcW w:w="2836" w:type="dxa"/>
            <w:vMerge/>
            <w:vAlign w:val="center"/>
          </w:tcPr>
          <w:p w:rsidRPr="00620157" w:rsidR="00604B82" w:rsidP="00B36AA8" w:rsidRDefault="00604B82" w14:paraId="21EE2E4F" w14:textId="77777777">
            <w:pPr>
              <w:ind w:firstLine="426"/>
              <w:jc w:val="center"/>
              <w:rPr>
                <w:szCs w:val="28"/>
              </w:rPr>
            </w:pPr>
          </w:p>
        </w:tc>
        <w:tc>
          <w:tcPr>
            <w:tcW w:w="2268" w:type="dxa"/>
            <w:vMerge/>
            <w:vAlign w:val="center"/>
          </w:tcPr>
          <w:p w:rsidRPr="00620157" w:rsidR="00604B82" w:rsidP="00B36AA8" w:rsidRDefault="00604B82" w14:paraId="49734113" w14:textId="77777777">
            <w:pPr>
              <w:jc w:val="center"/>
              <w:rPr>
                <w:szCs w:val="28"/>
              </w:rPr>
            </w:pPr>
          </w:p>
        </w:tc>
        <w:tc>
          <w:tcPr>
            <w:tcW w:w="2183" w:type="dxa"/>
            <w:vAlign w:val="center"/>
          </w:tcPr>
          <w:p w:rsidRPr="00620157" w:rsidR="00604B82" w:rsidP="00B36AA8" w:rsidRDefault="00604B82" w14:paraId="65944E77" w14:textId="77777777">
            <w:pPr>
              <w:ind w:right="-144" w:firstLine="21"/>
              <w:jc w:val="center"/>
              <w:rPr>
                <w:szCs w:val="28"/>
              </w:rPr>
            </w:pPr>
            <w:r w:rsidRPr="00620157">
              <w:rPr>
                <w:szCs w:val="28"/>
              </w:rPr>
              <w:t>для екзамену</w:t>
            </w:r>
          </w:p>
        </w:tc>
        <w:tc>
          <w:tcPr>
            <w:tcW w:w="1927" w:type="dxa"/>
            <w:vAlign w:val="center"/>
          </w:tcPr>
          <w:p w:rsidRPr="00620157" w:rsidR="00604B82" w:rsidP="00B36AA8" w:rsidRDefault="00604B82" w14:paraId="05931FE6" w14:textId="77777777">
            <w:pPr>
              <w:jc w:val="center"/>
              <w:rPr>
                <w:szCs w:val="28"/>
              </w:rPr>
            </w:pPr>
            <w:r w:rsidRPr="00620157">
              <w:rPr>
                <w:szCs w:val="28"/>
              </w:rPr>
              <w:t>для заліку</w:t>
            </w:r>
          </w:p>
        </w:tc>
      </w:tr>
      <w:tr w:rsidRPr="00620157" w:rsidR="00604B82" w:rsidTr="00B36AA8" w14:paraId="47FDEE51" w14:textId="77777777">
        <w:trPr>
          <w:trHeight w:val="207"/>
        </w:trPr>
        <w:tc>
          <w:tcPr>
            <w:tcW w:w="2836" w:type="dxa"/>
            <w:vAlign w:val="center"/>
          </w:tcPr>
          <w:p w:rsidRPr="00620157" w:rsidR="00604B82" w:rsidP="00B36AA8" w:rsidRDefault="00604B82" w14:paraId="19E7E6DE" w14:textId="77777777">
            <w:pPr>
              <w:ind w:left="180" w:firstLine="426"/>
              <w:jc w:val="center"/>
              <w:rPr>
                <w:b/>
                <w:szCs w:val="28"/>
              </w:rPr>
            </w:pPr>
            <w:r w:rsidRPr="00620157">
              <w:rPr>
                <w:szCs w:val="28"/>
              </w:rPr>
              <w:t>90 – 100</w:t>
            </w:r>
          </w:p>
        </w:tc>
        <w:tc>
          <w:tcPr>
            <w:tcW w:w="2268" w:type="dxa"/>
            <w:vAlign w:val="center"/>
          </w:tcPr>
          <w:p w:rsidRPr="00620157" w:rsidR="00604B82" w:rsidP="00B36AA8" w:rsidRDefault="00604B82" w14:paraId="70908D9D" w14:textId="77777777">
            <w:pPr>
              <w:jc w:val="center"/>
              <w:rPr>
                <w:b/>
                <w:szCs w:val="28"/>
              </w:rPr>
            </w:pPr>
            <w:r w:rsidRPr="00620157">
              <w:rPr>
                <w:b/>
                <w:szCs w:val="28"/>
              </w:rPr>
              <w:t>А</w:t>
            </w:r>
          </w:p>
        </w:tc>
        <w:tc>
          <w:tcPr>
            <w:tcW w:w="2183" w:type="dxa"/>
            <w:vAlign w:val="center"/>
          </w:tcPr>
          <w:p w:rsidRPr="00620157" w:rsidR="00604B82" w:rsidP="00B36AA8" w:rsidRDefault="00604B82" w14:paraId="7495BE5D" w14:textId="77777777">
            <w:pPr>
              <w:ind w:firstLine="21"/>
              <w:jc w:val="center"/>
              <w:rPr>
                <w:szCs w:val="28"/>
              </w:rPr>
            </w:pPr>
            <w:r w:rsidRPr="00620157">
              <w:rPr>
                <w:szCs w:val="28"/>
              </w:rPr>
              <w:t>Відмінно</w:t>
            </w:r>
          </w:p>
        </w:tc>
        <w:tc>
          <w:tcPr>
            <w:tcW w:w="1927" w:type="dxa"/>
            <w:vMerge w:val="restart"/>
            <w:vAlign w:val="center"/>
          </w:tcPr>
          <w:p w:rsidRPr="00620157" w:rsidR="00604B82" w:rsidP="00B36AA8" w:rsidRDefault="00604B82" w14:paraId="2FB4D937" w14:textId="77777777">
            <w:pPr>
              <w:jc w:val="center"/>
              <w:rPr>
                <w:szCs w:val="28"/>
              </w:rPr>
            </w:pPr>
            <w:r w:rsidRPr="00620157">
              <w:rPr>
                <w:szCs w:val="28"/>
              </w:rPr>
              <w:t>зараховано</w:t>
            </w:r>
          </w:p>
        </w:tc>
      </w:tr>
      <w:tr w:rsidRPr="00620157" w:rsidR="00604B82" w:rsidTr="00B36AA8" w14:paraId="5C5A0F70" w14:textId="77777777">
        <w:trPr>
          <w:trHeight w:val="134"/>
        </w:trPr>
        <w:tc>
          <w:tcPr>
            <w:tcW w:w="2836" w:type="dxa"/>
            <w:vAlign w:val="center"/>
          </w:tcPr>
          <w:p w:rsidRPr="00620157" w:rsidR="00604B82" w:rsidP="00B36AA8" w:rsidRDefault="00604B82" w14:paraId="73AC835F" w14:textId="77777777">
            <w:pPr>
              <w:ind w:left="180" w:firstLine="426"/>
              <w:jc w:val="center"/>
              <w:rPr>
                <w:szCs w:val="28"/>
              </w:rPr>
            </w:pPr>
            <w:r w:rsidRPr="00620157">
              <w:rPr>
                <w:szCs w:val="28"/>
              </w:rPr>
              <w:t>82-89</w:t>
            </w:r>
          </w:p>
        </w:tc>
        <w:tc>
          <w:tcPr>
            <w:tcW w:w="2268" w:type="dxa"/>
            <w:vAlign w:val="center"/>
          </w:tcPr>
          <w:p w:rsidRPr="00620157" w:rsidR="00604B82" w:rsidP="00B36AA8" w:rsidRDefault="00604B82" w14:paraId="3C38CD92" w14:textId="77777777">
            <w:pPr>
              <w:jc w:val="center"/>
              <w:rPr>
                <w:b/>
                <w:szCs w:val="28"/>
              </w:rPr>
            </w:pPr>
            <w:r w:rsidRPr="00620157">
              <w:rPr>
                <w:b/>
                <w:szCs w:val="28"/>
              </w:rPr>
              <w:t>В</w:t>
            </w:r>
          </w:p>
        </w:tc>
        <w:tc>
          <w:tcPr>
            <w:tcW w:w="2183" w:type="dxa"/>
            <w:vMerge w:val="restart"/>
            <w:vAlign w:val="center"/>
          </w:tcPr>
          <w:p w:rsidRPr="00620157" w:rsidR="00604B82" w:rsidP="00B36AA8" w:rsidRDefault="00604B82" w14:paraId="6A332FD4" w14:textId="77777777">
            <w:pPr>
              <w:ind w:firstLine="21"/>
              <w:jc w:val="center"/>
              <w:rPr>
                <w:szCs w:val="28"/>
              </w:rPr>
            </w:pPr>
            <w:r w:rsidRPr="00620157">
              <w:rPr>
                <w:szCs w:val="28"/>
              </w:rPr>
              <w:t>Добре</w:t>
            </w:r>
          </w:p>
        </w:tc>
        <w:tc>
          <w:tcPr>
            <w:tcW w:w="1927" w:type="dxa"/>
            <w:vMerge/>
            <w:vAlign w:val="center"/>
          </w:tcPr>
          <w:p w:rsidRPr="00620157" w:rsidR="00604B82" w:rsidP="00B36AA8" w:rsidRDefault="00604B82" w14:paraId="48BED765" w14:textId="77777777">
            <w:pPr>
              <w:jc w:val="center"/>
              <w:rPr>
                <w:szCs w:val="28"/>
              </w:rPr>
            </w:pPr>
          </w:p>
        </w:tc>
      </w:tr>
      <w:tr w:rsidRPr="00620157" w:rsidR="00604B82" w:rsidTr="00B36AA8" w14:paraId="01576405" w14:textId="77777777">
        <w:trPr>
          <w:trHeight w:val="207"/>
        </w:trPr>
        <w:tc>
          <w:tcPr>
            <w:tcW w:w="2836" w:type="dxa"/>
            <w:vAlign w:val="center"/>
          </w:tcPr>
          <w:p w:rsidRPr="00620157" w:rsidR="00604B82" w:rsidP="00B36AA8" w:rsidRDefault="00604B82" w14:paraId="060F1C0D" w14:textId="77777777">
            <w:pPr>
              <w:ind w:left="180" w:firstLine="426"/>
              <w:jc w:val="center"/>
              <w:rPr>
                <w:szCs w:val="28"/>
              </w:rPr>
            </w:pPr>
            <w:r w:rsidRPr="00620157">
              <w:rPr>
                <w:szCs w:val="28"/>
              </w:rPr>
              <w:t>75-81</w:t>
            </w:r>
          </w:p>
        </w:tc>
        <w:tc>
          <w:tcPr>
            <w:tcW w:w="2268" w:type="dxa"/>
            <w:vAlign w:val="center"/>
          </w:tcPr>
          <w:p w:rsidRPr="00620157" w:rsidR="00604B82" w:rsidP="00B36AA8" w:rsidRDefault="00604B82" w14:paraId="0CB3C278" w14:textId="77777777">
            <w:pPr>
              <w:jc w:val="center"/>
              <w:rPr>
                <w:b/>
                <w:szCs w:val="28"/>
              </w:rPr>
            </w:pPr>
            <w:r w:rsidRPr="00620157">
              <w:rPr>
                <w:b/>
                <w:szCs w:val="28"/>
              </w:rPr>
              <w:t>С</w:t>
            </w:r>
          </w:p>
        </w:tc>
        <w:tc>
          <w:tcPr>
            <w:tcW w:w="2183" w:type="dxa"/>
            <w:vMerge/>
            <w:vAlign w:val="center"/>
          </w:tcPr>
          <w:p w:rsidRPr="00620157" w:rsidR="00604B82" w:rsidP="00B36AA8" w:rsidRDefault="00604B82" w14:paraId="67381B5B" w14:textId="77777777">
            <w:pPr>
              <w:ind w:firstLine="21"/>
              <w:jc w:val="center"/>
              <w:rPr>
                <w:szCs w:val="28"/>
              </w:rPr>
            </w:pPr>
          </w:p>
        </w:tc>
        <w:tc>
          <w:tcPr>
            <w:tcW w:w="1927" w:type="dxa"/>
            <w:vMerge/>
            <w:vAlign w:val="center"/>
          </w:tcPr>
          <w:p w:rsidRPr="00620157" w:rsidR="00604B82" w:rsidP="00B36AA8" w:rsidRDefault="00604B82" w14:paraId="6E7E60E0" w14:textId="77777777">
            <w:pPr>
              <w:jc w:val="center"/>
              <w:rPr>
                <w:szCs w:val="28"/>
              </w:rPr>
            </w:pPr>
          </w:p>
        </w:tc>
      </w:tr>
      <w:tr w:rsidRPr="00620157" w:rsidR="00604B82" w:rsidTr="00B36AA8" w14:paraId="157DA9E0" w14:textId="77777777">
        <w:trPr>
          <w:trHeight w:val="193"/>
        </w:trPr>
        <w:tc>
          <w:tcPr>
            <w:tcW w:w="2836" w:type="dxa"/>
            <w:vAlign w:val="center"/>
          </w:tcPr>
          <w:p w:rsidRPr="00620157" w:rsidR="00604B82" w:rsidP="00B36AA8" w:rsidRDefault="00604B82" w14:paraId="10A4C400" w14:textId="77777777">
            <w:pPr>
              <w:ind w:left="180" w:firstLine="426"/>
              <w:jc w:val="center"/>
              <w:rPr>
                <w:szCs w:val="28"/>
              </w:rPr>
            </w:pPr>
            <w:r w:rsidRPr="00620157">
              <w:rPr>
                <w:szCs w:val="28"/>
              </w:rPr>
              <w:t>67-74</w:t>
            </w:r>
          </w:p>
        </w:tc>
        <w:tc>
          <w:tcPr>
            <w:tcW w:w="2268" w:type="dxa"/>
            <w:vAlign w:val="center"/>
          </w:tcPr>
          <w:p w:rsidRPr="00620157" w:rsidR="00604B82" w:rsidP="00B36AA8" w:rsidRDefault="00604B82" w14:paraId="1BFFDF9D" w14:textId="77777777">
            <w:pPr>
              <w:jc w:val="center"/>
              <w:rPr>
                <w:b/>
                <w:szCs w:val="28"/>
              </w:rPr>
            </w:pPr>
            <w:r w:rsidRPr="00620157">
              <w:rPr>
                <w:b/>
                <w:szCs w:val="28"/>
              </w:rPr>
              <w:t>D</w:t>
            </w:r>
          </w:p>
        </w:tc>
        <w:tc>
          <w:tcPr>
            <w:tcW w:w="2183" w:type="dxa"/>
            <w:vMerge w:val="restart"/>
            <w:vAlign w:val="center"/>
          </w:tcPr>
          <w:p w:rsidRPr="00620157" w:rsidR="00604B82" w:rsidP="00B36AA8" w:rsidRDefault="00604B82" w14:paraId="42323E13" w14:textId="77777777">
            <w:pPr>
              <w:ind w:firstLine="21"/>
              <w:jc w:val="center"/>
              <w:rPr>
                <w:szCs w:val="28"/>
              </w:rPr>
            </w:pPr>
            <w:r w:rsidRPr="00620157">
              <w:rPr>
                <w:szCs w:val="28"/>
              </w:rPr>
              <w:t>Задовільно</w:t>
            </w:r>
          </w:p>
        </w:tc>
        <w:tc>
          <w:tcPr>
            <w:tcW w:w="1927" w:type="dxa"/>
            <w:vMerge/>
            <w:vAlign w:val="center"/>
          </w:tcPr>
          <w:p w:rsidRPr="00620157" w:rsidR="00604B82" w:rsidP="00B36AA8" w:rsidRDefault="00604B82" w14:paraId="1C842B4B" w14:textId="77777777">
            <w:pPr>
              <w:jc w:val="center"/>
              <w:rPr>
                <w:szCs w:val="28"/>
              </w:rPr>
            </w:pPr>
          </w:p>
        </w:tc>
      </w:tr>
      <w:tr w:rsidRPr="00620157" w:rsidR="00604B82" w:rsidTr="00B36AA8" w14:paraId="544D159F" w14:textId="77777777">
        <w:trPr>
          <w:trHeight w:val="207"/>
        </w:trPr>
        <w:tc>
          <w:tcPr>
            <w:tcW w:w="2836" w:type="dxa"/>
            <w:vAlign w:val="center"/>
          </w:tcPr>
          <w:p w:rsidRPr="00620157" w:rsidR="00604B82" w:rsidP="00B36AA8" w:rsidRDefault="00604B82" w14:paraId="10EAB0BF" w14:textId="77777777">
            <w:pPr>
              <w:ind w:left="180" w:firstLine="426"/>
              <w:jc w:val="center"/>
              <w:rPr>
                <w:szCs w:val="28"/>
              </w:rPr>
            </w:pPr>
            <w:r w:rsidRPr="00620157">
              <w:rPr>
                <w:szCs w:val="28"/>
              </w:rPr>
              <w:t>60-66</w:t>
            </w:r>
          </w:p>
        </w:tc>
        <w:tc>
          <w:tcPr>
            <w:tcW w:w="2268" w:type="dxa"/>
            <w:vAlign w:val="center"/>
          </w:tcPr>
          <w:p w:rsidRPr="00620157" w:rsidR="00604B82" w:rsidP="00B36AA8" w:rsidRDefault="00604B82" w14:paraId="168B55F9" w14:textId="77777777">
            <w:pPr>
              <w:jc w:val="center"/>
              <w:rPr>
                <w:b/>
                <w:szCs w:val="28"/>
              </w:rPr>
            </w:pPr>
            <w:r w:rsidRPr="00620157">
              <w:rPr>
                <w:b/>
                <w:szCs w:val="28"/>
              </w:rPr>
              <w:t>Е</w:t>
            </w:r>
          </w:p>
        </w:tc>
        <w:tc>
          <w:tcPr>
            <w:tcW w:w="2183" w:type="dxa"/>
            <w:vMerge/>
            <w:vAlign w:val="center"/>
          </w:tcPr>
          <w:p w:rsidRPr="00620157" w:rsidR="00604B82" w:rsidP="00B36AA8" w:rsidRDefault="00604B82" w14:paraId="7A6DE8FA" w14:textId="77777777">
            <w:pPr>
              <w:ind w:firstLine="21"/>
              <w:jc w:val="center"/>
              <w:rPr>
                <w:szCs w:val="28"/>
              </w:rPr>
            </w:pPr>
          </w:p>
        </w:tc>
        <w:tc>
          <w:tcPr>
            <w:tcW w:w="1927" w:type="dxa"/>
            <w:vMerge/>
            <w:vAlign w:val="center"/>
          </w:tcPr>
          <w:p w:rsidRPr="00620157" w:rsidR="00604B82" w:rsidP="00B36AA8" w:rsidRDefault="00604B82" w14:paraId="658FAF83" w14:textId="77777777">
            <w:pPr>
              <w:jc w:val="center"/>
              <w:rPr>
                <w:szCs w:val="28"/>
              </w:rPr>
            </w:pPr>
          </w:p>
        </w:tc>
      </w:tr>
      <w:tr w:rsidRPr="00620157" w:rsidR="00604B82" w:rsidTr="00B36AA8" w14:paraId="62682FEF" w14:textId="77777777">
        <w:trPr>
          <w:trHeight w:val="316"/>
        </w:trPr>
        <w:tc>
          <w:tcPr>
            <w:tcW w:w="2836" w:type="dxa"/>
            <w:vAlign w:val="center"/>
          </w:tcPr>
          <w:p w:rsidRPr="00620157" w:rsidR="00604B82" w:rsidP="00B36AA8" w:rsidRDefault="00604B82" w14:paraId="2C435738" w14:textId="77777777">
            <w:pPr>
              <w:ind w:left="180" w:firstLine="426"/>
              <w:jc w:val="center"/>
              <w:rPr>
                <w:szCs w:val="28"/>
              </w:rPr>
            </w:pPr>
            <w:r w:rsidRPr="00620157">
              <w:rPr>
                <w:szCs w:val="28"/>
              </w:rPr>
              <w:t>0-59</w:t>
            </w:r>
          </w:p>
        </w:tc>
        <w:tc>
          <w:tcPr>
            <w:tcW w:w="2268" w:type="dxa"/>
            <w:vAlign w:val="center"/>
          </w:tcPr>
          <w:p w:rsidRPr="00620157" w:rsidR="00604B82" w:rsidP="00B36AA8" w:rsidRDefault="00604B82" w14:paraId="2E75CCBF" w14:textId="77777777">
            <w:pPr>
              <w:jc w:val="center"/>
              <w:rPr>
                <w:b/>
                <w:szCs w:val="28"/>
              </w:rPr>
            </w:pPr>
            <w:r w:rsidRPr="00620157">
              <w:rPr>
                <w:b/>
                <w:szCs w:val="28"/>
              </w:rPr>
              <w:t>FX</w:t>
            </w:r>
          </w:p>
        </w:tc>
        <w:tc>
          <w:tcPr>
            <w:tcW w:w="2183" w:type="dxa"/>
            <w:vAlign w:val="center"/>
          </w:tcPr>
          <w:p w:rsidRPr="00620157" w:rsidR="00604B82" w:rsidP="00B36AA8" w:rsidRDefault="00604B82" w14:paraId="783C8736" w14:textId="77777777">
            <w:pPr>
              <w:ind w:firstLine="21"/>
              <w:jc w:val="center"/>
              <w:rPr>
                <w:szCs w:val="28"/>
              </w:rPr>
            </w:pPr>
            <w:r w:rsidRPr="00620157">
              <w:rPr>
                <w:szCs w:val="28"/>
              </w:rPr>
              <w:t>незадовільно</w:t>
            </w:r>
          </w:p>
        </w:tc>
        <w:tc>
          <w:tcPr>
            <w:tcW w:w="1927" w:type="dxa"/>
            <w:vAlign w:val="center"/>
          </w:tcPr>
          <w:p w:rsidRPr="00620157" w:rsidR="00604B82" w:rsidP="00B36AA8" w:rsidRDefault="00604B82" w14:paraId="451C1BED" w14:textId="77777777">
            <w:pPr>
              <w:jc w:val="center"/>
              <w:rPr>
                <w:szCs w:val="28"/>
              </w:rPr>
            </w:pPr>
            <w:r w:rsidRPr="00620157">
              <w:rPr>
                <w:szCs w:val="28"/>
              </w:rPr>
              <w:t>не зараховано</w:t>
            </w:r>
          </w:p>
        </w:tc>
      </w:tr>
    </w:tbl>
    <w:p w:rsidRPr="00604B82" w:rsidR="00535F95" w:rsidP="00535F95" w:rsidRDefault="00535F95" w14:paraId="5AD70593" w14:textId="77777777">
      <w:pPr>
        <w:pStyle w:val="ad"/>
        <w:spacing w:before="0" w:beforeAutospacing="0" w:after="0" w:afterAutospacing="0"/>
        <w:ind w:firstLine="708"/>
        <w:jc w:val="both"/>
        <w:rPr>
          <w:color w:val="000000" w:themeColor="text1"/>
          <w:sz w:val="28"/>
          <w:szCs w:val="28"/>
        </w:rPr>
      </w:pPr>
      <w:r w:rsidRPr="00604B82">
        <w:rPr>
          <w:b/>
          <w:bCs/>
          <w:color w:val="000000" w:themeColor="text1"/>
          <w:sz w:val="28"/>
          <w:szCs w:val="28"/>
        </w:rPr>
        <w:t>Зарахування результатів навчання, отриманих в неформальній освіті.</w:t>
      </w:r>
      <w:r w:rsidRPr="00604B82">
        <w:rPr>
          <w:color w:val="000000" w:themeColor="text1"/>
          <w:sz w:val="27"/>
          <w:szCs w:val="27"/>
        </w:rPr>
        <w:t xml:space="preserve"> </w:t>
      </w:r>
      <w:r w:rsidRPr="00604B82">
        <w:rPr>
          <w:color w:val="000000" w:themeColor="text1"/>
          <w:sz w:val="28"/>
          <w:szCs w:val="28"/>
        </w:rPr>
        <w:t xml:space="preserve">Відповідно до Положення про визнання результатів навчання, </w:t>
      </w:r>
      <w:r w:rsidRPr="00604B82">
        <w:rPr>
          <w:color w:val="000000" w:themeColor="text1"/>
          <w:sz w:val="28"/>
          <w:szCs w:val="28"/>
        </w:rPr>
        <w:t>отриманих шляхом неформальної освіти, у Донецькому національному університеті імені Василя Стуса (</w:t>
      </w:r>
      <w:hyperlink w:history="1" r:id="rId18">
        <w:r w:rsidRPr="00604B82">
          <w:rPr>
            <w:rStyle w:val="aa"/>
            <w:color w:val="000000" w:themeColor="text1"/>
            <w:sz w:val="28"/>
            <w:szCs w:val="28"/>
          </w:rPr>
          <w:t>http://surl.li/bislu</w:t>
        </w:r>
      </w:hyperlink>
      <w:r w:rsidRPr="00604B82">
        <w:rPr>
          <w:color w:val="000000" w:themeColor="text1"/>
          <w:sz w:val="28"/>
          <w:szCs w:val="28"/>
        </w:rPr>
        <w:t xml:space="preserve"> ), передбачено можливість </w:t>
      </w:r>
      <w:proofErr w:type="spellStart"/>
      <w:r w:rsidRPr="00604B82">
        <w:rPr>
          <w:color w:val="000000" w:themeColor="text1"/>
          <w:sz w:val="28"/>
          <w:szCs w:val="28"/>
        </w:rPr>
        <w:t>перезарахування</w:t>
      </w:r>
      <w:proofErr w:type="spellEnd"/>
      <w:r w:rsidRPr="00604B82">
        <w:rPr>
          <w:color w:val="000000" w:themeColor="text1"/>
          <w:sz w:val="28"/>
          <w:szCs w:val="28"/>
        </w:rPr>
        <w:t xml:space="preserve"> результатів неформальної освіти, максимальний обсяг перерахувань в межах ОК не більше 70% від кількості годин/кредитів за відповідним ОК, отримані результати можуть бути зараховані під час оцінювання знань здобувачів у рамках окремих модулів, тем, поточних контролів у межах ОК відповідно до </w:t>
      </w:r>
      <w:proofErr w:type="spellStart"/>
      <w:r w:rsidRPr="00604B82">
        <w:rPr>
          <w:color w:val="000000" w:themeColor="text1"/>
          <w:sz w:val="28"/>
          <w:szCs w:val="28"/>
        </w:rPr>
        <w:t>компетентностей</w:t>
      </w:r>
      <w:proofErr w:type="spellEnd"/>
      <w:r w:rsidRPr="00604B82">
        <w:rPr>
          <w:color w:val="000000" w:themeColor="text1"/>
          <w:sz w:val="28"/>
          <w:szCs w:val="28"/>
        </w:rPr>
        <w:t xml:space="preserve">, запланованих результатів навчання та критеріїв оцінювання, зазначених у </w:t>
      </w:r>
      <w:proofErr w:type="spellStart"/>
      <w:r w:rsidRPr="00604B82">
        <w:rPr>
          <w:color w:val="000000" w:themeColor="text1"/>
          <w:sz w:val="28"/>
          <w:szCs w:val="28"/>
        </w:rPr>
        <w:t>силабусі</w:t>
      </w:r>
      <w:proofErr w:type="spellEnd"/>
      <w:r w:rsidRPr="00604B82">
        <w:rPr>
          <w:color w:val="000000" w:themeColor="text1"/>
          <w:sz w:val="28"/>
          <w:szCs w:val="28"/>
        </w:rPr>
        <w:t>.</w:t>
      </w:r>
    </w:p>
    <w:p w:rsidRPr="00604B82" w:rsidR="00535F95" w:rsidP="00535F95" w:rsidRDefault="00535F95" w14:paraId="05FDB983" w14:textId="77777777">
      <w:pPr>
        <w:pStyle w:val="ad"/>
        <w:spacing w:before="0" w:beforeAutospacing="0" w:after="0" w:afterAutospacing="0"/>
        <w:ind w:firstLine="708"/>
        <w:jc w:val="both"/>
        <w:rPr>
          <w:color w:val="000000" w:themeColor="text1"/>
          <w:sz w:val="28"/>
          <w:szCs w:val="28"/>
        </w:rPr>
      </w:pPr>
      <w:r w:rsidRPr="00604B82">
        <w:rPr>
          <w:color w:val="000000" w:themeColor="text1"/>
          <w:sz w:val="28"/>
          <w:szCs w:val="28"/>
        </w:rPr>
        <w:t>Зарахування результатів неформального навчання, як складової частини поточного або підсумкового контролю за дисципліною, можливе за умов подання здобувачем підтверджуючих документів до кінцевої дати поточного або підсумкового контролю.</w:t>
      </w:r>
    </w:p>
    <w:p w:rsidR="0089309D" w:rsidP="00E67E7B" w:rsidRDefault="0089309D" w14:paraId="0819131D" w14:textId="3680FA05">
      <w:pPr>
        <w:jc w:val="center"/>
        <w:rPr>
          <w:b/>
          <w:bCs/>
          <w:iCs/>
          <w:sz w:val="28"/>
          <w:szCs w:val="28"/>
        </w:rPr>
      </w:pPr>
      <w:r w:rsidRPr="008C254B">
        <w:rPr>
          <w:b/>
          <w:bCs/>
          <w:iCs/>
          <w:sz w:val="28"/>
          <w:szCs w:val="28"/>
        </w:rPr>
        <w:t>Алгоритми виконання форм контролю</w:t>
      </w:r>
      <w:r>
        <w:rPr>
          <w:b/>
          <w:bCs/>
          <w:iCs/>
          <w:sz w:val="28"/>
          <w:szCs w:val="28"/>
        </w:rPr>
        <w:t xml:space="preserve"> </w:t>
      </w:r>
    </w:p>
    <w:p w:rsidRPr="003B5F67" w:rsidR="0089309D" w:rsidP="0089309D" w:rsidRDefault="0089309D" w14:paraId="44FEE7B2" w14:textId="5AA4FA2B">
      <w:pPr>
        <w:ind w:firstLine="709"/>
        <w:jc w:val="both"/>
        <w:rPr>
          <w:color w:val="000000" w:themeColor="text1"/>
          <w:sz w:val="28"/>
          <w:szCs w:val="28"/>
        </w:rPr>
      </w:pPr>
      <w:r w:rsidRPr="3F88D7E8" w:rsidR="0089309D">
        <w:rPr>
          <w:sz w:val="28"/>
          <w:szCs w:val="28"/>
        </w:rPr>
        <w:t xml:space="preserve">(Необхідна інформація міститься на </w:t>
      </w:r>
      <w:r w:rsidRPr="3F88D7E8" w:rsidR="0089309D">
        <w:rPr>
          <w:sz w:val="28"/>
          <w:szCs w:val="28"/>
        </w:rPr>
        <w:t>платформ</w:t>
      </w:r>
      <w:r w:rsidRPr="3F88D7E8" w:rsidR="00E67E7B">
        <w:rPr>
          <w:sz w:val="28"/>
          <w:szCs w:val="28"/>
        </w:rPr>
        <w:t xml:space="preserve">ах </w:t>
      </w:r>
      <w:hyperlink r:id="Rf348e152a16a48eb">
        <w:r w:rsidRPr="3F88D7E8" w:rsidR="00E67E7B">
          <w:rPr>
            <w:rStyle w:val="aa"/>
            <w:sz w:val="28"/>
            <w:szCs w:val="28"/>
            <w:lang w:val="en-US"/>
          </w:rPr>
          <w:t>Moodle</w:t>
        </w:r>
      </w:hyperlink>
      <w:r w:rsidRPr="3F88D7E8" w:rsidR="00E67E7B">
        <w:rPr>
          <w:sz w:val="28"/>
          <w:szCs w:val="28"/>
        </w:rPr>
        <w:t xml:space="preserve"> і </w:t>
      </w:r>
      <w:hyperlink r:id="R49bb4c70cd114db4">
        <w:r w:rsidRPr="3F88D7E8" w:rsidR="00E67E7B">
          <w:rPr>
            <w:rStyle w:val="aa"/>
            <w:sz w:val="28"/>
            <w:szCs w:val="28"/>
            <w:lang w:val="en-US"/>
          </w:rPr>
          <w:t>Microsoft</w:t>
        </w:r>
        <w:r w:rsidRPr="3F88D7E8" w:rsidR="00E67E7B">
          <w:rPr>
            <w:rStyle w:val="aa"/>
            <w:sz w:val="28"/>
            <w:szCs w:val="28"/>
          </w:rPr>
          <w:t xml:space="preserve"> </w:t>
        </w:r>
        <w:r w:rsidRPr="3F88D7E8" w:rsidR="00E67E7B">
          <w:rPr>
            <w:rStyle w:val="aa"/>
            <w:sz w:val="28"/>
            <w:szCs w:val="28"/>
            <w:lang w:val="en-US"/>
          </w:rPr>
          <w:t>Teams</w:t>
        </w:r>
      </w:hyperlink>
      <w:r w:rsidRPr="3F88D7E8" w:rsidR="0089309D">
        <w:rPr>
          <w:sz w:val="28"/>
          <w:szCs w:val="28"/>
          <w:lang w:eastAsia="ru-RU"/>
        </w:rPr>
        <w:t>)</w:t>
      </w:r>
    </w:p>
    <w:p w:rsidRPr="00E67E7B" w:rsidR="005744D8" w:rsidP="5F9E35D2" w:rsidRDefault="005744D8" w14:paraId="4270064C" w14:textId="50EC2DEC">
      <w:pPr>
        <w:ind w:firstLine="708"/>
        <w:jc w:val="both"/>
        <w:rPr>
          <w:sz w:val="28"/>
          <w:szCs w:val="28"/>
        </w:rPr>
      </w:pPr>
      <w:r w:rsidRPr="00E67E7B">
        <w:rPr>
          <w:b/>
          <w:bCs/>
          <w:sz w:val="28"/>
          <w:szCs w:val="28"/>
        </w:rPr>
        <w:t>Політика академічної поведінки та доброчесності</w:t>
      </w:r>
      <w:r w:rsidRPr="00E67E7B">
        <w:rPr>
          <w:sz w:val="28"/>
          <w:szCs w:val="28"/>
        </w:rPr>
        <w:t xml:space="preserve">: конфліктні ситуації мають відкрито обговорюватись в академічних групах з викладачем. Плагіат та інші форми нечесної роботи неприпустимі. Недопустимі списування </w:t>
      </w:r>
      <w:r w:rsidRPr="00E67E7B" w:rsidR="00E67E7B">
        <w:rPr>
          <w:sz w:val="28"/>
          <w:szCs w:val="28"/>
        </w:rPr>
        <w:t>на контрольних заходах</w:t>
      </w:r>
      <w:r w:rsidRPr="00E67E7B">
        <w:rPr>
          <w:sz w:val="28"/>
          <w:szCs w:val="28"/>
        </w:rPr>
        <w:t xml:space="preserve">. Норми академічної етики: дисциплінованість; </w:t>
      </w:r>
      <w:r w:rsidRPr="00E67E7B" w:rsidR="00E67E7B">
        <w:rPr>
          <w:sz w:val="28"/>
          <w:szCs w:val="28"/>
        </w:rPr>
        <w:t>взаємоповага</w:t>
      </w:r>
      <w:r w:rsidRPr="00E67E7B">
        <w:rPr>
          <w:sz w:val="28"/>
          <w:szCs w:val="28"/>
        </w:rPr>
        <w:t xml:space="preserve">; чесність; відповідальність. </w:t>
      </w:r>
    </w:p>
    <w:p w:rsidRPr="00E67E7B" w:rsidR="005744D8" w:rsidP="5F9E35D2" w:rsidRDefault="005744D8" w14:paraId="649C299A" w14:textId="66CF8742">
      <w:pPr>
        <w:ind w:firstLine="708"/>
        <w:jc w:val="both"/>
        <w:rPr>
          <w:sz w:val="28"/>
          <w:szCs w:val="28"/>
        </w:rPr>
      </w:pPr>
      <w:r w:rsidRPr="00E67E7B">
        <w:rPr>
          <w:b/>
          <w:bCs/>
          <w:sz w:val="28"/>
          <w:szCs w:val="28"/>
        </w:rPr>
        <w:t>Процедура оскарження результатів контрольних заходів оцінювання</w:t>
      </w:r>
      <w:r w:rsidRPr="00E67E7B">
        <w:rPr>
          <w:sz w:val="28"/>
          <w:szCs w:val="28"/>
        </w:rPr>
        <w:t>. Здобувачі мають можливість порушити будь-яке питання, яке стосується процедури контрольних заходів, та очікувати, що воно буде розглянуто згідно із визначеними процедурами. Здобувачі мають право оскаржити результати заходів, які передбачені програмою курсу але обов’язково аргументовано, пояснивши, з яким критерієм не погоджуються.</w:t>
      </w:r>
    </w:p>
    <w:p w:rsidR="005744D8" w:rsidP="005744D8" w:rsidRDefault="005744D8" w14:paraId="2FDF114F" w14:textId="77777777">
      <w:pPr>
        <w:ind w:firstLine="708"/>
        <w:jc w:val="both"/>
        <w:rPr>
          <w:sz w:val="28"/>
          <w:szCs w:val="28"/>
        </w:rPr>
      </w:pPr>
      <w:r>
        <w:rPr>
          <w:b/>
          <w:sz w:val="28"/>
          <w:szCs w:val="28"/>
        </w:rPr>
        <w:t xml:space="preserve">Дотримання норм академічної доброчесності у ЗВО. </w:t>
      </w:r>
      <w:r w:rsidRPr="00670642">
        <w:rPr>
          <w:sz w:val="28"/>
          <w:szCs w:val="28"/>
        </w:rPr>
        <w:t>Оцінка за виконане завдання не зараховується у випадку порушення здобувачем норм академічної доброчесності</w:t>
      </w:r>
      <w:r>
        <w:rPr>
          <w:sz w:val="28"/>
          <w:szCs w:val="28"/>
        </w:rPr>
        <w:t>.</w:t>
      </w:r>
      <w:r w:rsidRPr="00670642">
        <w:rPr>
          <w:sz w:val="28"/>
          <w:szCs w:val="28"/>
        </w:rPr>
        <w:t xml:space="preserve"> Під час поточних та підсумкових контрольних заходів заборонено списувати та використовувати допоміжн</w:t>
      </w:r>
      <w:r>
        <w:rPr>
          <w:sz w:val="28"/>
          <w:szCs w:val="28"/>
        </w:rPr>
        <w:t xml:space="preserve">і інформаційні ресурси, </w:t>
      </w:r>
      <w:r w:rsidRPr="00670642">
        <w:rPr>
          <w:sz w:val="28"/>
          <w:szCs w:val="28"/>
        </w:rPr>
        <w:t>окрім дозволених. Конфліктні ситуації мають відкрито обговорюватись в академічних групах з викладачем. Необхідно бути взаємно толер</w:t>
      </w:r>
      <w:r>
        <w:rPr>
          <w:sz w:val="28"/>
          <w:szCs w:val="28"/>
        </w:rPr>
        <w:t>антними, поважати думку іншого.</w:t>
      </w:r>
    </w:p>
    <w:p w:rsidR="005744D8" w:rsidP="005744D8" w:rsidRDefault="005744D8" w14:paraId="1BA7CEB4" w14:textId="77777777">
      <w:pPr>
        <w:ind w:firstLine="708"/>
        <w:jc w:val="both"/>
        <w:rPr>
          <w:sz w:val="28"/>
          <w:szCs w:val="28"/>
        </w:rPr>
      </w:pPr>
      <w:r w:rsidRPr="00670642">
        <w:rPr>
          <w:sz w:val="28"/>
          <w:szCs w:val="28"/>
        </w:rPr>
        <w:t>Дотримання академічної доброчесності передбачає:</w:t>
      </w:r>
    </w:p>
    <w:p w:rsidR="005744D8" w:rsidP="00C660E3" w:rsidRDefault="005744D8" w14:paraId="0FB1A26A" w14:textId="77777777">
      <w:pPr>
        <w:pStyle w:val="ab"/>
        <w:numPr>
          <w:ilvl w:val="0"/>
          <w:numId w:val="4"/>
        </w:numPr>
        <w:jc w:val="both"/>
        <w:rPr>
          <w:sz w:val="28"/>
          <w:szCs w:val="28"/>
        </w:rPr>
      </w:pPr>
      <w:r w:rsidRPr="00C254A8">
        <w:rPr>
          <w:sz w:val="28"/>
          <w:szCs w:val="28"/>
        </w:rPr>
        <w:t>самостійне виконання навчальних завдань, завдань поточного та підсумкового контролю результатів навчання;</w:t>
      </w:r>
    </w:p>
    <w:p w:rsidR="005744D8" w:rsidP="00C660E3" w:rsidRDefault="005744D8" w14:paraId="2CB079E0" w14:textId="77777777">
      <w:pPr>
        <w:pStyle w:val="ab"/>
        <w:numPr>
          <w:ilvl w:val="0"/>
          <w:numId w:val="4"/>
        </w:numPr>
        <w:jc w:val="both"/>
        <w:rPr>
          <w:sz w:val="28"/>
          <w:szCs w:val="28"/>
        </w:rPr>
      </w:pPr>
      <w:r>
        <w:rPr>
          <w:sz w:val="28"/>
          <w:szCs w:val="28"/>
        </w:rPr>
        <w:t>використання нетрадиційних підходів до розв’язання математичних задач, застосовуючи і уже відомі рішення і внесення коригуючих моментів;</w:t>
      </w:r>
    </w:p>
    <w:p w:rsidR="005744D8" w:rsidP="00C660E3" w:rsidRDefault="005744D8" w14:paraId="09405727" w14:textId="77777777">
      <w:pPr>
        <w:pStyle w:val="ab"/>
        <w:numPr>
          <w:ilvl w:val="0"/>
          <w:numId w:val="4"/>
        </w:numPr>
        <w:jc w:val="both"/>
        <w:rPr>
          <w:sz w:val="28"/>
          <w:szCs w:val="28"/>
        </w:rPr>
      </w:pPr>
      <w:r w:rsidRPr="00C254A8">
        <w:rPr>
          <w:sz w:val="28"/>
          <w:szCs w:val="28"/>
        </w:rPr>
        <w:t>посилання на джерела інформації у разі використання ідей, розробок, тверджень, відомостей;</w:t>
      </w:r>
    </w:p>
    <w:p w:rsidR="005744D8" w:rsidP="00C660E3" w:rsidRDefault="005744D8" w14:paraId="045C1F4E" w14:textId="77777777">
      <w:pPr>
        <w:pStyle w:val="ab"/>
        <w:numPr>
          <w:ilvl w:val="0"/>
          <w:numId w:val="4"/>
        </w:numPr>
        <w:jc w:val="both"/>
        <w:rPr>
          <w:sz w:val="28"/>
          <w:szCs w:val="28"/>
        </w:rPr>
      </w:pPr>
      <w:r w:rsidRPr="00C254A8">
        <w:rPr>
          <w:sz w:val="28"/>
          <w:szCs w:val="28"/>
        </w:rPr>
        <w:t>дотримання норм законодавства про а</w:t>
      </w:r>
      <w:r>
        <w:rPr>
          <w:sz w:val="28"/>
          <w:szCs w:val="28"/>
        </w:rPr>
        <w:t>вторське право і суміжні права;</w:t>
      </w:r>
    </w:p>
    <w:p w:rsidRPr="00C254A8" w:rsidR="005744D8" w:rsidP="00C660E3" w:rsidRDefault="005744D8" w14:paraId="5D29A649" w14:textId="77777777">
      <w:pPr>
        <w:pStyle w:val="ab"/>
        <w:numPr>
          <w:ilvl w:val="0"/>
          <w:numId w:val="4"/>
        </w:numPr>
        <w:jc w:val="both"/>
        <w:rPr>
          <w:sz w:val="28"/>
          <w:szCs w:val="28"/>
        </w:rPr>
      </w:pPr>
      <w:r w:rsidRPr="00C254A8">
        <w:rPr>
          <w:sz w:val="28"/>
          <w:szCs w:val="28"/>
        </w:rPr>
        <w:t>надання достовірної інформації про результати власної (наукової, творчої) діяльності, використанні методи досліджень і джерела інформації.</w:t>
      </w:r>
    </w:p>
    <w:p w:rsidRPr="000E65A9" w:rsidR="00CE68DC" w:rsidP="2D3FAE0D" w:rsidRDefault="00CE68DC" w14:paraId="02052D31" w14:textId="672B247A">
      <w:pPr>
        <w:ind w:firstLine="709"/>
        <w:jc w:val="both"/>
        <w:rPr>
          <w:b/>
          <w:bCs/>
          <w:i/>
          <w:iCs/>
          <w:sz w:val="28"/>
          <w:szCs w:val="28"/>
          <w:lang w:val="ru-RU"/>
        </w:rPr>
      </w:pPr>
      <w:r w:rsidRPr="00620E60">
        <w:rPr>
          <w:b/>
          <w:bCs/>
          <w:i/>
          <w:iCs/>
          <w:sz w:val="28"/>
          <w:szCs w:val="28"/>
        </w:rPr>
        <w:t>Політика щодо дедлайнів та перескладання</w:t>
      </w:r>
    </w:p>
    <w:p w:rsidRPr="00620E60" w:rsidR="00CE68DC" w:rsidP="00620E60" w:rsidRDefault="00CE68DC" w14:paraId="1BA35B5D" w14:textId="20FDFBC1">
      <w:pPr>
        <w:ind w:firstLine="708"/>
        <w:jc w:val="both"/>
        <w:rPr>
          <w:sz w:val="28"/>
          <w:szCs w:val="28"/>
        </w:rPr>
      </w:pPr>
      <w:r w:rsidRPr="00620E60">
        <w:rPr>
          <w:sz w:val="28"/>
          <w:szCs w:val="28"/>
        </w:rPr>
        <w:t xml:space="preserve">Повне виконання завдання по темі означає виконання усіх завдань, що містяться у календарно-тематичному плані, з аргументацією висловлюваних тез та/або з відповідними посиланнями. Виконання не усіх завдань з теми зменшує оцінку за тему </w:t>
      </w:r>
      <w:proofErr w:type="spellStart"/>
      <w:r w:rsidRPr="00620E60">
        <w:rPr>
          <w:sz w:val="28"/>
          <w:szCs w:val="28"/>
        </w:rPr>
        <w:t>пропорційно</w:t>
      </w:r>
      <w:proofErr w:type="spellEnd"/>
      <w:r w:rsidRPr="00620E60">
        <w:rPr>
          <w:sz w:val="28"/>
          <w:szCs w:val="28"/>
        </w:rPr>
        <w:t xml:space="preserve"> до їх кількості з округленням на користь здобувача. Виконання завдання з порушенням дедлайну без поважних причин зменшує оцінку за </w:t>
      </w:r>
      <w:r w:rsidRPr="00620E60" w:rsidR="00E67E7B">
        <w:rPr>
          <w:sz w:val="28"/>
          <w:szCs w:val="28"/>
        </w:rPr>
        <w:t>завдання</w:t>
      </w:r>
      <w:r w:rsidRPr="00620E60">
        <w:rPr>
          <w:sz w:val="28"/>
          <w:szCs w:val="28"/>
        </w:rPr>
        <w:t xml:space="preserve"> на </w:t>
      </w:r>
      <w:r w:rsidRPr="00620E60" w:rsidR="00E67E7B">
        <w:rPr>
          <w:sz w:val="28"/>
          <w:szCs w:val="28"/>
        </w:rPr>
        <w:t>1 бал</w:t>
      </w:r>
      <w:r w:rsidRPr="00620E60">
        <w:rPr>
          <w:sz w:val="28"/>
          <w:szCs w:val="28"/>
        </w:rPr>
        <w:t>. </w:t>
      </w:r>
    </w:p>
    <w:p w:rsidRPr="00620E60" w:rsidR="00CE68DC" w:rsidP="2D3FAE0D" w:rsidRDefault="00CE68DC" w14:paraId="64F4B8DB" w14:textId="77777777">
      <w:pPr>
        <w:ind w:firstLine="709"/>
        <w:jc w:val="both"/>
        <w:rPr>
          <w:i/>
          <w:iCs/>
          <w:sz w:val="28"/>
          <w:szCs w:val="28"/>
        </w:rPr>
      </w:pPr>
      <w:r w:rsidRPr="00620E60">
        <w:rPr>
          <w:b/>
          <w:bCs/>
          <w:i/>
          <w:iCs/>
          <w:sz w:val="28"/>
          <w:szCs w:val="28"/>
        </w:rPr>
        <w:t>Політика щодо пропусків занять</w:t>
      </w:r>
      <w:r w:rsidRPr="00620E60">
        <w:rPr>
          <w:i/>
          <w:iCs/>
          <w:sz w:val="28"/>
          <w:szCs w:val="28"/>
        </w:rPr>
        <w:t xml:space="preserve"> </w:t>
      </w:r>
    </w:p>
    <w:p w:rsidRPr="00E67E7B" w:rsidR="00CE68DC" w:rsidP="00620E60" w:rsidRDefault="00CE68DC" w14:paraId="1B6491A3" w14:textId="22BDB30C">
      <w:pPr>
        <w:ind w:firstLine="709"/>
        <w:jc w:val="both"/>
        <w:rPr>
          <w:sz w:val="28"/>
          <w:szCs w:val="28"/>
        </w:rPr>
      </w:pPr>
      <w:r w:rsidRPr="00620E60">
        <w:rPr>
          <w:sz w:val="28"/>
          <w:szCs w:val="28"/>
        </w:rPr>
        <w:t>Протягом семестру здобувач може пропустити два заняття і не відпрацьовувати їх, всі інші підлягають відпрацюванню. Якщо Ви пропустили лекцію, маєте самостійно її опрацювати, використовуючи презентацію</w:t>
      </w:r>
      <w:r w:rsidRPr="00E67E7B">
        <w:rPr>
          <w:sz w:val="28"/>
          <w:szCs w:val="28"/>
        </w:rPr>
        <w:t xml:space="preserve"> розміщену в </w:t>
      </w:r>
      <w:r w:rsidRPr="00E67E7B">
        <w:rPr>
          <w:sz w:val="28"/>
          <w:szCs w:val="28"/>
          <w:lang w:val="en-US"/>
        </w:rPr>
        <w:t>Moodle</w:t>
      </w:r>
      <w:r w:rsidRPr="00E67E7B">
        <w:rPr>
          <w:sz w:val="28"/>
          <w:szCs w:val="28"/>
        </w:rPr>
        <w:t xml:space="preserve"> </w:t>
      </w:r>
      <w:r w:rsidRPr="00E67E7B" w:rsidR="00E67E7B">
        <w:rPr>
          <w:sz w:val="28"/>
          <w:szCs w:val="28"/>
        </w:rPr>
        <w:t xml:space="preserve">або </w:t>
      </w:r>
      <w:r w:rsidRPr="00E67E7B" w:rsidR="00E67E7B">
        <w:rPr>
          <w:sz w:val="28"/>
          <w:szCs w:val="28"/>
          <w:lang w:val="en-US"/>
        </w:rPr>
        <w:t>Microsoft</w:t>
      </w:r>
      <w:r w:rsidRPr="00E67E7B" w:rsidR="00E67E7B">
        <w:rPr>
          <w:sz w:val="28"/>
          <w:szCs w:val="28"/>
        </w:rPr>
        <w:t xml:space="preserve"> </w:t>
      </w:r>
      <w:r w:rsidRPr="00E67E7B" w:rsidR="00E67E7B">
        <w:rPr>
          <w:sz w:val="28"/>
          <w:szCs w:val="28"/>
          <w:lang w:val="en-US"/>
        </w:rPr>
        <w:t>Teams</w:t>
      </w:r>
      <w:r w:rsidRPr="00E67E7B">
        <w:rPr>
          <w:sz w:val="28"/>
          <w:szCs w:val="28"/>
        </w:rPr>
        <w:t xml:space="preserve">, і дати усну відповідь на декілька запитань з теми, пройти тести після теми. </w:t>
      </w:r>
      <w:proofErr w:type="spellStart"/>
      <w:r w:rsidRPr="00E67E7B">
        <w:rPr>
          <w:sz w:val="28"/>
          <w:szCs w:val="28"/>
          <w:lang w:val="ru-RU"/>
        </w:rPr>
        <w:t>Якщо</w:t>
      </w:r>
      <w:proofErr w:type="spellEnd"/>
      <w:r w:rsidRPr="00E67E7B">
        <w:rPr>
          <w:sz w:val="28"/>
          <w:szCs w:val="28"/>
          <w:lang w:val="ru-RU"/>
        </w:rPr>
        <w:t xml:space="preserve"> Ви пропустили </w:t>
      </w:r>
      <w:proofErr w:type="spellStart"/>
      <w:r w:rsidRPr="00E67E7B">
        <w:rPr>
          <w:sz w:val="28"/>
          <w:szCs w:val="28"/>
          <w:lang w:val="ru-RU"/>
        </w:rPr>
        <w:t>практичне</w:t>
      </w:r>
      <w:proofErr w:type="spellEnd"/>
      <w:r w:rsidRPr="00E67E7B">
        <w:rPr>
          <w:sz w:val="28"/>
          <w:szCs w:val="28"/>
          <w:lang w:val="ru-RU"/>
        </w:rPr>
        <w:t xml:space="preserve"> </w:t>
      </w:r>
      <w:proofErr w:type="spellStart"/>
      <w:r w:rsidRPr="00E67E7B">
        <w:rPr>
          <w:sz w:val="28"/>
          <w:szCs w:val="28"/>
          <w:lang w:val="ru-RU"/>
        </w:rPr>
        <w:t>заняття</w:t>
      </w:r>
      <w:proofErr w:type="spellEnd"/>
      <w:r w:rsidRPr="00E67E7B">
        <w:rPr>
          <w:sz w:val="28"/>
          <w:szCs w:val="28"/>
          <w:lang w:val="ru-RU"/>
        </w:rPr>
        <w:t xml:space="preserve">, то </w:t>
      </w:r>
      <w:proofErr w:type="spellStart"/>
      <w:r w:rsidRPr="00E67E7B">
        <w:rPr>
          <w:sz w:val="28"/>
          <w:szCs w:val="28"/>
          <w:lang w:val="ru-RU"/>
        </w:rPr>
        <w:t>викону</w:t>
      </w:r>
      <w:r w:rsidRPr="00E67E7B">
        <w:rPr>
          <w:sz w:val="28"/>
          <w:szCs w:val="28"/>
        </w:rPr>
        <w:t>єте</w:t>
      </w:r>
      <w:proofErr w:type="spellEnd"/>
      <w:r w:rsidRPr="00E67E7B">
        <w:rPr>
          <w:sz w:val="28"/>
          <w:szCs w:val="28"/>
          <w:lang w:val="ru-RU"/>
        </w:rPr>
        <w:t xml:space="preserve"> </w:t>
      </w:r>
      <w:proofErr w:type="spellStart"/>
      <w:r w:rsidRPr="00E67E7B">
        <w:rPr>
          <w:sz w:val="28"/>
          <w:szCs w:val="28"/>
          <w:lang w:val="ru-RU"/>
        </w:rPr>
        <w:t>практичні</w:t>
      </w:r>
      <w:proofErr w:type="spellEnd"/>
      <w:r w:rsidRPr="00E67E7B">
        <w:rPr>
          <w:sz w:val="28"/>
          <w:szCs w:val="28"/>
          <w:lang w:val="ru-RU"/>
        </w:rPr>
        <w:t xml:space="preserve"> </w:t>
      </w:r>
      <w:proofErr w:type="spellStart"/>
      <w:r w:rsidRPr="00E67E7B">
        <w:rPr>
          <w:sz w:val="28"/>
          <w:szCs w:val="28"/>
          <w:lang w:val="ru-RU"/>
        </w:rPr>
        <w:t>завдання</w:t>
      </w:r>
      <w:proofErr w:type="spellEnd"/>
      <w:r w:rsidRPr="00E67E7B">
        <w:rPr>
          <w:sz w:val="28"/>
          <w:szCs w:val="28"/>
          <w:lang w:val="ru-RU"/>
        </w:rPr>
        <w:t xml:space="preserve">, </w:t>
      </w:r>
      <w:proofErr w:type="spellStart"/>
      <w:r w:rsidRPr="00E67E7B">
        <w:rPr>
          <w:sz w:val="28"/>
          <w:szCs w:val="28"/>
          <w:lang w:val="ru-RU"/>
        </w:rPr>
        <w:t>які</w:t>
      </w:r>
      <w:proofErr w:type="spellEnd"/>
      <w:r w:rsidRPr="00E67E7B">
        <w:rPr>
          <w:sz w:val="28"/>
          <w:szCs w:val="28"/>
          <w:lang w:val="ru-RU"/>
        </w:rPr>
        <w:t xml:space="preserve"> </w:t>
      </w:r>
      <w:proofErr w:type="spellStart"/>
      <w:r w:rsidRPr="00E67E7B">
        <w:rPr>
          <w:sz w:val="28"/>
          <w:szCs w:val="28"/>
          <w:lang w:val="ru-RU"/>
        </w:rPr>
        <w:t>вирішувалися</w:t>
      </w:r>
      <w:proofErr w:type="spellEnd"/>
      <w:r w:rsidRPr="00E67E7B">
        <w:rPr>
          <w:sz w:val="28"/>
          <w:szCs w:val="28"/>
          <w:lang w:val="ru-RU"/>
        </w:rPr>
        <w:t xml:space="preserve"> на </w:t>
      </w:r>
      <w:proofErr w:type="spellStart"/>
      <w:r w:rsidRPr="00E67E7B">
        <w:rPr>
          <w:sz w:val="28"/>
          <w:szCs w:val="28"/>
          <w:lang w:val="ru-RU"/>
        </w:rPr>
        <w:t>парі</w:t>
      </w:r>
      <w:proofErr w:type="spellEnd"/>
      <w:r w:rsidRPr="00E67E7B">
        <w:rPr>
          <w:sz w:val="28"/>
          <w:szCs w:val="28"/>
          <w:lang w:val="ru-RU"/>
        </w:rPr>
        <w:t xml:space="preserve"> і </w:t>
      </w:r>
      <w:proofErr w:type="spellStart"/>
      <w:r w:rsidRPr="00E67E7B">
        <w:rPr>
          <w:sz w:val="28"/>
          <w:szCs w:val="28"/>
          <w:lang w:val="ru-RU"/>
        </w:rPr>
        <w:t>завдання</w:t>
      </w:r>
      <w:proofErr w:type="spellEnd"/>
      <w:r w:rsidRPr="00E67E7B">
        <w:rPr>
          <w:sz w:val="28"/>
          <w:szCs w:val="28"/>
          <w:lang w:val="ru-RU"/>
        </w:rPr>
        <w:t xml:space="preserve"> для </w:t>
      </w:r>
      <w:proofErr w:type="spellStart"/>
      <w:r w:rsidRPr="00E67E7B">
        <w:rPr>
          <w:sz w:val="28"/>
          <w:szCs w:val="28"/>
          <w:lang w:val="ru-RU"/>
        </w:rPr>
        <w:t>самостійної</w:t>
      </w:r>
      <w:proofErr w:type="spellEnd"/>
      <w:r w:rsidRPr="00E67E7B">
        <w:rPr>
          <w:sz w:val="28"/>
          <w:szCs w:val="28"/>
          <w:lang w:val="ru-RU"/>
        </w:rPr>
        <w:t xml:space="preserve"> </w:t>
      </w:r>
      <w:proofErr w:type="spellStart"/>
      <w:r w:rsidRPr="00E67E7B">
        <w:rPr>
          <w:sz w:val="28"/>
          <w:szCs w:val="28"/>
          <w:lang w:val="ru-RU"/>
        </w:rPr>
        <w:t>роботи</w:t>
      </w:r>
      <w:proofErr w:type="spellEnd"/>
      <w:r w:rsidRPr="00E67E7B">
        <w:rPr>
          <w:sz w:val="28"/>
          <w:szCs w:val="28"/>
        </w:rPr>
        <w:t xml:space="preserve"> та</w:t>
      </w:r>
      <w:r w:rsidRPr="00E67E7B">
        <w:rPr>
          <w:sz w:val="28"/>
          <w:szCs w:val="28"/>
          <w:lang w:val="ru-RU"/>
        </w:rPr>
        <w:t xml:space="preserve"> </w:t>
      </w:r>
      <w:r w:rsidRPr="00E67E7B">
        <w:rPr>
          <w:sz w:val="28"/>
          <w:szCs w:val="28"/>
        </w:rPr>
        <w:t xml:space="preserve">надсилаєте на </w:t>
      </w:r>
      <w:proofErr w:type="spellStart"/>
      <w:r w:rsidRPr="00E67E7B">
        <w:rPr>
          <w:sz w:val="28"/>
          <w:szCs w:val="28"/>
        </w:rPr>
        <w:t>outlook</w:t>
      </w:r>
      <w:proofErr w:type="spellEnd"/>
      <w:r w:rsidRPr="00E67E7B">
        <w:rPr>
          <w:sz w:val="28"/>
          <w:szCs w:val="28"/>
        </w:rPr>
        <w:t xml:space="preserve"> викладачу. Здобувачі, які навчаються за індивідуальним графіком, можуть відвідувати пари за вільним графіком, але повністю виконувати обсяг завдань з курсу. </w:t>
      </w:r>
    </w:p>
    <w:p w:rsidR="000E65A9" w:rsidP="00657355" w:rsidRDefault="000E65A9" w14:paraId="4CDB7DCE" w14:textId="77777777">
      <w:pPr>
        <w:ind w:firstLine="567"/>
        <w:jc w:val="center"/>
        <w:rPr>
          <w:b/>
          <w:sz w:val="28"/>
          <w:szCs w:val="28"/>
          <w:lang w:val="ru-RU"/>
        </w:rPr>
      </w:pPr>
      <w:bookmarkStart w:name="_Hlk171427074" w:id="8"/>
    </w:p>
    <w:p w:rsidR="00657355" w:rsidP="348D3405" w:rsidRDefault="00010355" w14:paraId="643F2B66" w14:textId="7D234358">
      <w:pPr>
        <w:ind w:firstLine="567"/>
        <w:jc w:val="center"/>
        <w:rPr>
          <w:b w:val="1"/>
          <w:bCs w:val="1"/>
          <w:sz w:val="24"/>
          <w:szCs w:val="24"/>
        </w:rPr>
      </w:pPr>
      <w:r w:rsidRPr="348D3405" w:rsidR="00010355">
        <w:rPr>
          <w:b w:val="1"/>
          <w:bCs w:val="1"/>
          <w:sz w:val="24"/>
          <w:szCs w:val="24"/>
        </w:rPr>
        <w:t>Список рекомендованих джерел</w:t>
      </w:r>
      <w:r w:rsidRPr="348D3405" w:rsidR="00431368">
        <w:rPr>
          <w:b w:val="1"/>
          <w:bCs w:val="1"/>
          <w:sz w:val="24"/>
          <w:szCs w:val="24"/>
        </w:rPr>
        <w:t xml:space="preserve"> та інформаційних ресурсів</w:t>
      </w:r>
    </w:p>
    <w:bookmarkEnd w:id="8"/>
    <w:p w:rsidR="00657EDA" w:rsidP="348D3405" w:rsidRDefault="00657EDA" w14:paraId="2FFF6C1A" w14:textId="33279C67">
      <w:pPr>
        <w:shd w:val="clear" w:color="auto" w:fill="FFFFFF" w:themeFill="background1"/>
        <w:jc w:val="center"/>
        <w:rPr>
          <w:b w:val="1"/>
          <w:bCs w:val="1"/>
          <w:spacing w:val="-6"/>
          <w:sz w:val="24"/>
          <w:szCs w:val="24"/>
          <w:lang w:eastAsia="ru-RU"/>
        </w:rPr>
      </w:pPr>
      <w:r w:rsidRPr="348D3405" w:rsidR="00657EDA">
        <w:rPr>
          <w:b w:val="1"/>
          <w:bCs w:val="1"/>
          <w:spacing w:val="-6"/>
          <w:sz w:val="24"/>
          <w:szCs w:val="24"/>
          <w:lang w:eastAsia="ru-RU"/>
        </w:rPr>
        <w:t>Основна література</w:t>
      </w:r>
    </w:p>
    <w:p w:rsidR="00207B32" w:rsidP="348D3405" w:rsidRDefault="00207B32" w14:paraId="273CDEA1" w14:textId="25C905EB">
      <w:pPr>
        <w:spacing w:line="276" w:lineRule="auto"/>
        <w:ind w:firstLine="851"/>
        <w:rPr>
          <w:sz w:val="24"/>
          <w:szCs w:val="24"/>
        </w:rPr>
      </w:pPr>
      <w:r w:rsidRPr="348D3405" w:rsidR="00207B32">
        <w:rPr>
          <w:sz w:val="24"/>
          <w:szCs w:val="24"/>
        </w:rPr>
        <w:t>1</w:t>
      </w:r>
      <w:r w:rsidRPr="348D3405" w:rsidR="00207B32">
        <w:rPr>
          <w:sz w:val="24"/>
          <w:szCs w:val="24"/>
        </w:rPr>
        <w:t xml:space="preserve">. </w:t>
      </w:r>
      <w:r w:rsidRPr="348D3405" w:rsidR="00207B32">
        <w:rPr>
          <w:sz w:val="24"/>
          <w:szCs w:val="24"/>
        </w:rPr>
        <w:t>Родигін К.</w:t>
      </w:r>
      <w:r w:rsidRPr="348D3405" w:rsidR="00207B32">
        <w:rPr>
          <w:sz w:val="24"/>
          <w:szCs w:val="24"/>
        </w:rPr>
        <w:t xml:space="preserve"> </w:t>
      </w:r>
      <w:r w:rsidRPr="348D3405" w:rsidR="00207B32">
        <w:rPr>
          <w:sz w:val="24"/>
          <w:szCs w:val="24"/>
        </w:rPr>
        <w:t>Історія медіа:</w:t>
      </w:r>
      <w:r w:rsidRPr="348D3405" w:rsidR="00207B32">
        <w:rPr>
          <w:sz w:val="24"/>
          <w:szCs w:val="24"/>
        </w:rPr>
        <w:t xml:space="preserve"> </w:t>
      </w:r>
      <w:r w:rsidRPr="348D3405" w:rsidR="00207B32">
        <w:rPr>
          <w:sz w:val="24"/>
          <w:szCs w:val="24"/>
        </w:rPr>
        <w:t>м</w:t>
      </w:r>
      <w:r w:rsidRPr="348D3405" w:rsidR="00207B32">
        <w:rPr>
          <w:sz w:val="24"/>
          <w:szCs w:val="24"/>
        </w:rPr>
        <w:t xml:space="preserve">етодичні </w:t>
      </w:r>
      <w:r w:rsidRPr="348D3405" w:rsidR="00207B32">
        <w:rPr>
          <w:sz w:val="24"/>
          <w:szCs w:val="24"/>
        </w:rPr>
        <w:t>рекомендації</w:t>
      </w:r>
      <w:r w:rsidRPr="348D3405" w:rsidR="00207B32">
        <w:rPr>
          <w:sz w:val="24"/>
          <w:szCs w:val="24"/>
        </w:rPr>
        <w:t xml:space="preserve"> </w:t>
      </w:r>
      <w:r w:rsidRPr="348D3405" w:rsidR="00207B32">
        <w:rPr>
          <w:sz w:val="24"/>
          <w:szCs w:val="24"/>
        </w:rPr>
        <w:t>та вправи для самостійної роботи для</w:t>
      </w:r>
      <w:r w:rsidRPr="348D3405" w:rsidR="00207B32">
        <w:rPr>
          <w:sz w:val="24"/>
          <w:szCs w:val="24"/>
        </w:rPr>
        <w:t xml:space="preserve"> здобувачів спеціальності 061 Журналістика, ОП «Журналістика». Вінниця: </w:t>
      </w:r>
      <w:r w:rsidRPr="348D3405" w:rsidR="00207B32">
        <w:rPr>
          <w:sz w:val="24"/>
          <w:szCs w:val="24"/>
        </w:rPr>
        <w:t>ДонНУ</w:t>
      </w:r>
      <w:r w:rsidRPr="348D3405" w:rsidR="00207B32">
        <w:rPr>
          <w:sz w:val="24"/>
          <w:szCs w:val="24"/>
        </w:rPr>
        <w:t xml:space="preserve"> імені Василя Стуса, 202</w:t>
      </w:r>
      <w:r w:rsidRPr="348D3405" w:rsidR="00207B32">
        <w:rPr>
          <w:sz w:val="24"/>
          <w:szCs w:val="24"/>
        </w:rPr>
        <w:t>4</w:t>
      </w:r>
      <w:r w:rsidRPr="348D3405" w:rsidR="00207B32">
        <w:rPr>
          <w:sz w:val="24"/>
          <w:szCs w:val="24"/>
        </w:rPr>
        <w:t>.</w:t>
      </w:r>
    </w:p>
    <w:p w:rsidR="00207B32" w:rsidP="348D3405" w:rsidRDefault="00207B32" w14:paraId="557B725E" w14:textId="67D43A1F">
      <w:pPr>
        <w:spacing w:line="276" w:lineRule="auto"/>
        <w:ind w:firstLine="851"/>
        <w:rPr>
          <w:sz w:val="24"/>
          <w:szCs w:val="24"/>
        </w:rPr>
      </w:pPr>
      <w:r w:rsidRPr="348D3405" w:rsidR="00207B32">
        <w:rPr>
          <w:sz w:val="24"/>
          <w:szCs w:val="24"/>
        </w:rPr>
        <w:t xml:space="preserve">2. </w:t>
      </w:r>
      <w:r w:rsidRPr="348D3405" w:rsidR="00207B32">
        <w:rPr>
          <w:sz w:val="24"/>
          <w:szCs w:val="24"/>
        </w:rPr>
        <w:t xml:space="preserve">Срібняк І. Історія журналістики (XVII – XX ст.). К.: ВПЦ </w:t>
      </w:r>
      <w:r w:rsidRPr="348D3405" w:rsidR="00207B32">
        <w:rPr>
          <w:sz w:val="24"/>
          <w:szCs w:val="24"/>
        </w:rPr>
        <w:t>НаУКМА</w:t>
      </w:r>
      <w:r w:rsidRPr="348D3405" w:rsidR="00207B32">
        <w:rPr>
          <w:sz w:val="24"/>
          <w:szCs w:val="24"/>
        </w:rPr>
        <w:t>; Вид. дім «Києво-Могилянська академія», 2013. 304 с.</w:t>
      </w:r>
    </w:p>
    <w:p w:rsidRPr="000E65A9" w:rsidR="00207B32" w:rsidP="348D3405" w:rsidRDefault="00207B32" w14:paraId="2D514D89" w14:textId="74366E1C">
      <w:pPr>
        <w:shd w:val="clear" w:color="auto" w:fill="FFFFFF" w:themeFill="background1"/>
        <w:jc w:val="center"/>
        <w:rPr>
          <w:sz w:val="24"/>
          <w:szCs w:val="24"/>
          <w:lang w:val="ru-RU"/>
        </w:rPr>
      </w:pPr>
      <w:r w:rsidRPr="348D3405" w:rsidR="00207B32">
        <w:rPr>
          <w:b w:val="1"/>
          <w:bCs w:val="1"/>
          <w:spacing w:val="-6"/>
          <w:sz w:val="24"/>
          <w:szCs w:val="24"/>
          <w:lang w:eastAsia="ru-RU"/>
        </w:rPr>
        <w:t>Допоміж</w:t>
      </w:r>
      <w:r w:rsidRPr="348D3405" w:rsidR="00207B32">
        <w:rPr>
          <w:b w:val="1"/>
          <w:bCs w:val="1"/>
          <w:spacing w:val="-6"/>
          <w:sz w:val="24"/>
          <w:szCs w:val="24"/>
          <w:lang w:eastAsia="ru-RU"/>
        </w:rPr>
        <w:t>на література</w:t>
      </w:r>
    </w:p>
    <w:p w:rsidRPr="00A14FCC" w:rsidR="00207B32" w:rsidP="348D3405" w:rsidRDefault="00207B32" w14:paraId="5B1C0D72" w14:textId="61A5B4F5">
      <w:pPr>
        <w:spacing w:line="276" w:lineRule="auto"/>
        <w:ind w:firstLine="851"/>
        <w:rPr>
          <w:sz w:val="24"/>
          <w:szCs w:val="24"/>
        </w:rPr>
      </w:pPr>
      <w:r w:rsidRPr="348D3405" w:rsidR="00207B32">
        <w:rPr>
          <w:sz w:val="24"/>
          <w:szCs w:val="24"/>
        </w:rPr>
        <w:t>1</w:t>
      </w:r>
      <w:r w:rsidRPr="348D3405" w:rsidR="00207B32">
        <w:rPr>
          <w:sz w:val="24"/>
          <w:szCs w:val="24"/>
        </w:rPr>
        <w:t>. Мак-</w:t>
      </w:r>
      <w:r w:rsidRPr="348D3405" w:rsidR="00207B32">
        <w:rPr>
          <w:sz w:val="24"/>
          <w:szCs w:val="24"/>
        </w:rPr>
        <w:t>Люен</w:t>
      </w:r>
      <w:r w:rsidRPr="348D3405" w:rsidR="00207B32">
        <w:rPr>
          <w:sz w:val="24"/>
          <w:szCs w:val="24"/>
        </w:rPr>
        <w:t xml:space="preserve"> М. Галактика Гутенберга: Становлення людини друкованої книги. К.: Ніка-центр, 2015. 388 с.</w:t>
      </w:r>
    </w:p>
    <w:p w:rsidRPr="00207B32" w:rsidR="00207B32" w:rsidP="348D3405" w:rsidRDefault="00207B32" w14:paraId="43F3606B" w14:textId="160EAF31">
      <w:pPr>
        <w:spacing w:line="276" w:lineRule="auto"/>
        <w:jc w:val="center"/>
        <w:rPr>
          <w:b w:val="1"/>
          <w:bCs w:val="1"/>
          <w:sz w:val="24"/>
          <w:szCs w:val="24"/>
        </w:rPr>
      </w:pPr>
      <w:r w:rsidRPr="348D3405" w:rsidR="00207B32">
        <w:rPr>
          <w:b w:val="1"/>
          <w:bCs w:val="1"/>
          <w:sz w:val="24"/>
          <w:szCs w:val="24"/>
        </w:rPr>
        <w:t>Інформаційні ресурси в Інтернет</w:t>
      </w:r>
    </w:p>
    <w:p w:rsidR="00207B32" w:rsidP="348D3405" w:rsidRDefault="00207B32" w14:paraId="6AC6B1ED" w14:textId="77777777">
      <w:pPr>
        <w:pStyle w:val="Default"/>
        <w:tabs>
          <w:tab w:val="center" w:pos="851"/>
          <w:tab w:val="left" w:pos="1134"/>
        </w:tabs>
        <w:spacing w:line="276" w:lineRule="auto"/>
        <w:ind w:firstLine="709"/>
        <w:jc w:val="both"/>
        <w:rPr>
          <w:rFonts w:ascii="Times New Roman" w:hAnsi="Times New Roman" w:cs="Times New Roman"/>
          <w:color w:val="auto"/>
          <w:sz w:val="24"/>
          <w:szCs w:val="24"/>
          <w:lang w:eastAsia="ru-RU"/>
        </w:rPr>
      </w:pPr>
      <w:r w:rsidRPr="348D3405" w:rsidR="00207B32">
        <w:rPr>
          <w:rFonts w:ascii="Times New Roman" w:hAnsi="Times New Roman" w:cs="Times New Roman"/>
          <w:color w:val="auto"/>
          <w:sz w:val="24"/>
          <w:szCs w:val="24"/>
          <w:lang w:eastAsia="ru-RU"/>
        </w:rPr>
        <w:t xml:space="preserve">1. </w:t>
      </w:r>
      <w:r w:rsidRPr="348D3405" w:rsidR="00207B32">
        <w:rPr>
          <w:rFonts w:ascii="Times New Roman" w:hAnsi="Times New Roman" w:cs="Times New Roman"/>
          <w:color w:val="auto"/>
          <w:sz w:val="24"/>
          <w:szCs w:val="24"/>
          <w:lang w:eastAsia="ru-RU"/>
        </w:rPr>
        <w:t>Глібовицький</w:t>
      </w:r>
      <w:r w:rsidRPr="348D3405" w:rsidR="00207B32">
        <w:rPr>
          <w:rFonts w:ascii="Times New Roman" w:hAnsi="Times New Roman" w:cs="Times New Roman"/>
          <w:color w:val="auto"/>
          <w:sz w:val="24"/>
          <w:szCs w:val="24"/>
          <w:lang w:eastAsia="ru-RU"/>
        </w:rPr>
        <w:t xml:space="preserve"> Є. Про місію та цінності журналістики // Детектор Медіа. </w:t>
      </w:r>
      <w:r w:rsidRPr="348D3405" w:rsidR="00207B32">
        <w:rPr>
          <w:rFonts w:ascii="Times New Roman" w:hAnsi="Times New Roman" w:cs="Times New Roman"/>
          <w:color w:val="auto"/>
          <w:sz w:val="24"/>
          <w:szCs w:val="24"/>
          <w:lang w:eastAsia="ru-RU"/>
        </w:rPr>
        <w:t xml:space="preserve">URL: </w:t>
      </w:r>
      <w:r w:rsidRPr="348D3405" w:rsidR="00207B32">
        <w:rPr>
          <w:rFonts w:ascii="Times New Roman" w:hAnsi="Times New Roman" w:cs="Times New Roman"/>
          <w:color w:val="auto"/>
          <w:sz w:val="24"/>
          <w:szCs w:val="24"/>
          <w:lang w:eastAsia="ru-RU"/>
        </w:rPr>
        <w:t>https://detector.media/community/article/193888/2021-11-17-pro-misiyu-ta-tsinnosti-zhurnalistyky/</w:t>
      </w:r>
    </w:p>
    <w:p w:rsidR="00207B32" w:rsidP="348D3405" w:rsidRDefault="00207B32" w14:paraId="63A4AEC2" w14:textId="77777777">
      <w:pPr>
        <w:pStyle w:val="Default"/>
        <w:tabs>
          <w:tab w:val="center" w:pos="851"/>
          <w:tab w:val="left" w:pos="1134"/>
        </w:tabs>
        <w:spacing w:line="276" w:lineRule="auto"/>
        <w:ind w:firstLine="709"/>
        <w:jc w:val="both"/>
        <w:rPr>
          <w:rFonts w:ascii="Times New Roman" w:hAnsi="Times New Roman" w:cs="Times New Roman"/>
          <w:color w:val="auto"/>
          <w:sz w:val="24"/>
          <w:szCs w:val="24"/>
          <w:lang w:eastAsia="ru-RU"/>
        </w:rPr>
      </w:pPr>
      <w:r w:rsidRPr="348D3405" w:rsidR="00207B32">
        <w:rPr>
          <w:rFonts w:ascii="Times New Roman" w:hAnsi="Times New Roman" w:cs="Times New Roman"/>
          <w:color w:val="auto"/>
          <w:sz w:val="24"/>
          <w:szCs w:val="24"/>
          <w:lang w:eastAsia="ru-RU"/>
        </w:rPr>
        <w:t xml:space="preserve">2. Головні події в історії українських медіа 2010 – 2020 років // Детектор Медіа. </w:t>
      </w:r>
      <w:r w:rsidRPr="348D3405" w:rsidR="00207B32">
        <w:rPr>
          <w:rFonts w:ascii="Times New Roman" w:hAnsi="Times New Roman" w:cs="Times New Roman"/>
          <w:color w:val="auto"/>
          <w:sz w:val="24"/>
          <w:szCs w:val="24"/>
          <w:lang w:eastAsia="ru-RU"/>
        </w:rPr>
        <w:t xml:space="preserve">URL: </w:t>
      </w:r>
      <w:r w:rsidRPr="348D3405" w:rsidR="00207B32">
        <w:rPr>
          <w:rFonts w:ascii="Times New Roman" w:hAnsi="Times New Roman" w:cs="Times New Roman"/>
          <w:color w:val="auto"/>
          <w:sz w:val="24"/>
          <w:szCs w:val="24"/>
          <w:lang w:eastAsia="ru-RU"/>
        </w:rPr>
        <w:t>https://video.detector.media/special-projects/golovni-podii-v-istorii-ukrainskykh-media-2010-2020-rokiv-i82</w:t>
      </w:r>
    </w:p>
    <w:p w:rsidRPr="009C362E" w:rsidR="00207B32" w:rsidP="348D3405" w:rsidRDefault="00207B32" w14:paraId="3FD1246A" w14:textId="77777777">
      <w:pPr>
        <w:pStyle w:val="Default"/>
        <w:tabs>
          <w:tab w:val="center" w:pos="851"/>
          <w:tab w:val="left" w:pos="1134"/>
        </w:tabs>
        <w:spacing w:line="276" w:lineRule="auto"/>
        <w:ind w:firstLine="709"/>
        <w:rPr>
          <w:rFonts w:ascii="Times New Roman" w:hAnsi="Times New Roman" w:cs="Times New Roman"/>
          <w:color w:val="auto"/>
          <w:sz w:val="24"/>
          <w:szCs w:val="24"/>
          <w:lang w:eastAsia="ru-RU"/>
        </w:rPr>
      </w:pPr>
      <w:r w:rsidRPr="348D3405" w:rsidR="00207B32">
        <w:rPr>
          <w:rFonts w:ascii="Times New Roman" w:hAnsi="Times New Roman" w:cs="Times New Roman"/>
          <w:color w:val="auto"/>
          <w:sz w:val="24"/>
          <w:szCs w:val="24"/>
          <w:lang w:eastAsia="ru-RU"/>
        </w:rPr>
        <w:t xml:space="preserve">3. </w:t>
      </w:r>
      <w:r w:rsidRPr="348D3405" w:rsidR="00207B32">
        <w:rPr>
          <w:rFonts w:ascii="Times New Roman" w:hAnsi="Times New Roman" w:cs="Times New Roman"/>
          <w:color w:val="auto"/>
          <w:sz w:val="24"/>
          <w:szCs w:val="24"/>
          <w:lang w:eastAsia="ru-RU"/>
        </w:rPr>
        <w:t>Горевалов</w:t>
      </w:r>
      <w:r w:rsidRPr="348D3405" w:rsidR="00207B32">
        <w:rPr>
          <w:rFonts w:ascii="Times New Roman" w:hAnsi="Times New Roman" w:cs="Times New Roman"/>
          <w:color w:val="auto"/>
          <w:sz w:val="24"/>
          <w:szCs w:val="24"/>
          <w:lang w:eastAsia="ru-RU"/>
        </w:rPr>
        <w:t xml:space="preserve"> С.І. Українська таборова преса // Світ соціальних комунікацій. Т.10. 2013. С. 65-68. URL: http://www.kymu.edu.ua/wsc/toms/10/065-</w:t>
      </w:r>
      <w:r w:rsidRPr="348D3405" w:rsidR="00207B32">
        <w:rPr>
          <w:rFonts w:ascii="Times New Roman" w:hAnsi="Times New Roman" w:cs="Times New Roman"/>
          <w:color w:val="auto"/>
          <w:sz w:val="24"/>
          <w:szCs w:val="24"/>
          <w:lang w:eastAsia="ru-RU"/>
        </w:rPr>
        <w:t xml:space="preserve">068.pdf </w:t>
      </w:r>
    </w:p>
    <w:p w:rsidR="00207B32" w:rsidP="348D3405" w:rsidRDefault="00207B32" w14:paraId="556ECB7A" w14:textId="77777777">
      <w:pPr>
        <w:pStyle w:val="Default"/>
        <w:tabs>
          <w:tab w:val="center" w:pos="851"/>
          <w:tab w:val="left" w:pos="1134"/>
        </w:tabs>
        <w:spacing w:line="276" w:lineRule="auto"/>
        <w:ind w:firstLine="709"/>
        <w:jc w:val="both"/>
        <w:rPr>
          <w:rFonts w:ascii="Times New Roman" w:hAnsi="Times New Roman" w:cs="Times New Roman"/>
          <w:color w:val="auto"/>
          <w:sz w:val="24"/>
          <w:szCs w:val="24"/>
          <w:lang w:eastAsia="ru-RU"/>
        </w:rPr>
      </w:pPr>
      <w:r w:rsidRPr="348D3405" w:rsidR="00207B32">
        <w:rPr>
          <w:rFonts w:ascii="Times New Roman" w:hAnsi="Times New Roman" w:cs="Times New Roman"/>
          <w:color w:val="auto"/>
          <w:sz w:val="24"/>
          <w:szCs w:val="24"/>
          <w:lang w:eastAsia="ru-RU"/>
        </w:rPr>
        <w:t xml:space="preserve">4. Йозеф Геббельс – злий геній пропаганди </w:t>
      </w:r>
      <w:r w:rsidRPr="348D3405" w:rsidR="00207B32">
        <w:rPr>
          <w:rFonts w:ascii="Times New Roman" w:hAnsi="Times New Roman" w:cs="Times New Roman"/>
          <w:color w:val="auto"/>
          <w:sz w:val="24"/>
          <w:szCs w:val="24"/>
          <w:lang w:val="ru-RU" w:eastAsia="ru-RU"/>
        </w:rPr>
        <w:t>//</w:t>
      </w:r>
      <w:r w:rsidRPr="348D3405" w:rsidR="00207B32">
        <w:rPr>
          <w:rFonts w:ascii="Times New Roman" w:hAnsi="Times New Roman" w:cs="Times New Roman"/>
          <w:color w:val="auto"/>
          <w:sz w:val="24"/>
          <w:szCs w:val="24"/>
          <w:lang w:val="ru-RU" w:eastAsia="ru-RU"/>
        </w:rPr>
        <w:t xml:space="preserve"> </w:t>
      </w:r>
      <w:r w:rsidRPr="348D3405" w:rsidR="00207B32">
        <w:rPr>
          <w:rFonts w:ascii="Times New Roman" w:hAnsi="Times New Roman" w:cs="Times New Roman"/>
          <w:color w:val="auto"/>
          <w:sz w:val="24"/>
          <w:szCs w:val="24"/>
          <w:lang w:val="en-US" w:eastAsia="ru-RU"/>
        </w:rPr>
        <w:t>WAS</w:t>
      </w:r>
      <w:r w:rsidRPr="348D3405" w:rsidR="00207B32">
        <w:rPr>
          <w:rFonts w:ascii="Times New Roman" w:hAnsi="Times New Roman" w:cs="Times New Roman"/>
          <w:color w:val="auto"/>
          <w:sz w:val="24"/>
          <w:szCs w:val="24"/>
          <w:lang w:eastAsia="ru-RU"/>
        </w:rPr>
        <w:t xml:space="preserve">. </w:t>
      </w:r>
      <w:r w:rsidRPr="348D3405" w:rsidR="00207B32">
        <w:rPr>
          <w:rFonts w:ascii="Times New Roman" w:hAnsi="Times New Roman" w:cs="Times New Roman"/>
          <w:color w:val="auto"/>
          <w:sz w:val="24"/>
          <w:szCs w:val="24"/>
          <w:lang w:eastAsia="ru-RU"/>
        </w:rPr>
        <w:t xml:space="preserve">URL: </w:t>
      </w:r>
      <w:r w:rsidRPr="348D3405" w:rsidR="00207B32">
        <w:rPr>
          <w:rFonts w:ascii="Times New Roman" w:hAnsi="Times New Roman" w:cs="Times New Roman"/>
          <w:color w:val="auto"/>
          <w:sz w:val="24"/>
          <w:szCs w:val="24"/>
          <w:lang w:eastAsia="ru-RU"/>
        </w:rPr>
        <w:t>https://www.youtube.com/watch?v=-G5Z20fR-aU</w:t>
      </w:r>
    </w:p>
    <w:p w:rsidRPr="00B1009D" w:rsidR="00207B32" w:rsidP="348D3405" w:rsidRDefault="00207B32" w14:paraId="1680E06A" w14:textId="77777777">
      <w:pPr>
        <w:pStyle w:val="Default"/>
        <w:tabs>
          <w:tab w:val="center" w:pos="851"/>
          <w:tab w:val="left" w:pos="1134"/>
        </w:tabs>
        <w:spacing w:line="276" w:lineRule="auto"/>
        <w:ind w:firstLine="709"/>
        <w:jc w:val="both"/>
        <w:rPr>
          <w:rFonts w:ascii="Times New Roman" w:hAnsi="Times New Roman" w:cs="Times New Roman"/>
          <w:color w:val="auto"/>
          <w:sz w:val="24"/>
          <w:szCs w:val="24"/>
          <w:lang w:eastAsia="ru-RU"/>
        </w:rPr>
      </w:pPr>
      <w:r w:rsidRPr="348D3405" w:rsidR="00207B32">
        <w:rPr>
          <w:rFonts w:ascii="Times New Roman" w:hAnsi="Times New Roman" w:cs="Times New Roman"/>
          <w:color w:val="auto"/>
          <w:sz w:val="24"/>
          <w:szCs w:val="24"/>
          <w:lang w:val="ru-RU" w:eastAsia="ru-RU"/>
        </w:rPr>
        <w:t>5. Клочко Д. Стол</w:t>
      </w:r>
      <w:r w:rsidRPr="348D3405" w:rsidR="00207B32">
        <w:rPr>
          <w:rFonts w:ascii="Times New Roman" w:hAnsi="Times New Roman" w:cs="Times New Roman"/>
          <w:color w:val="auto"/>
          <w:sz w:val="24"/>
          <w:szCs w:val="24"/>
          <w:lang w:eastAsia="ru-RU"/>
        </w:rPr>
        <w:t>ітня</w:t>
      </w:r>
      <w:r w:rsidRPr="348D3405" w:rsidR="00207B32">
        <w:rPr>
          <w:rFonts w:ascii="Times New Roman" w:hAnsi="Times New Roman" w:cs="Times New Roman"/>
          <w:color w:val="auto"/>
          <w:sz w:val="24"/>
          <w:szCs w:val="24"/>
          <w:lang w:eastAsia="ru-RU"/>
        </w:rPr>
        <w:t xml:space="preserve"> зброя «Червоного Перцю»</w:t>
      </w:r>
      <w:r w:rsidRPr="348D3405" w:rsidR="00207B32">
        <w:rPr>
          <w:rFonts w:ascii="Times New Roman" w:hAnsi="Times New Roman" w:cs="Times New Roman"/>
          <w:color w:val="auto"/>
          <w:sz w:val="24"/>
          <w:szCs w:val="24"/>
          <w:lang w:val="ru-RU" w:eastAsia="ru-RU"/>
        </w:rPr>
        <w:t xml:space="preserve"> // </w:t>
      </w:r>
      <w:r w:rsidRPr="348D3405" w:rsidR="00207B32">
        <w:rPr>
          <w:rFonts w:ascii="Times New Roman" w:hAnsi="Times New Roman" w:cs="Times New Roman"/>
          <w:color w:val="auto"/>
          <w:sz w:val="24"/>
          <w:szCs w:val="24"/>
          <w:lang w:val="ru-RU" w:eastAsia="ru-RU"/>
        </w:rPr>
        <w:t>Читомо</w:t>
      </w:r>
      <w:r w:rsidRPr="348D3405" w:rsidR="00207B32">
        <w:rPr>
          <w:rFonts w:ascii="Times New Roman" w:hAnsi="Times New Roman" w:cs="Times New Roman"/>
          <w:color w:val="auto"/>
          <w:sz w:val="24"/>
          <w:szCs w:val="24"/>
          <w:lang w:eastAsia="ru-RU"/>
        </w:rPr>
        <w:t xml:space="preserve">. </w:t>
      </w:r>
      <w:r w:rsidRPr="348D3405" w:rsidR="00207B32">
        <w:rPr>
          <w:rFonts w:ascii="Times New Roman" w:hAnsi="Times New Roman" w:cs="Times New Roman"/>
          <w:color w:val="auto"/>
          <w:sz w:val="24"/>
          <w:szCs w:val="24"/>
          <w:lang w:eastAsia="ru-RU"/>
        </w:rPr>
        <w:t xml:space="preserve">URL: </w:t>
      </w:r>
      <w:r w:rsidRPr="348D3405" w:rsidR="00207B32">
        <w:rPr>
          <w:rFonts w:ascii="Times New Roman" w:hAnsi="Times New Roman" w:cs="Times New Roman"/>
          <w:color w:val="auto"/>
          <w:sz w:val="24"/>
          <w:szCs w:val="24"/>
          <w:lang w:eastAsia="ru-RU"/>
        </w:rPr>
        <w:t>https://chytomo.com/ekzempliary-xx/stolitnia-zbroia-chervonoho-pertsiu/?fbclid=IwAR04l3dRhOOsXW7v0M9nJeqlui6ypwIAs8sZTj5MRfbc8oUFgNjhWDDpNjw</w:t>
      </w:r>
    </w:p>
    <w:p w:rsidR="00207B32" w:rsidP="348D3405" w:rsidRDefault="00207B32" w14:paraId="23177829" w14:textId="3C0537DE">
      <w:pPr>
        <w:pStyle w:val="Default"/>
        <w:tabs>
          <w:tab w:val="center" w:pos="851"/>
          <w:tab w:val="left" w:pos="1134"/>
        </w:tabs>
        <w:spacing w:line="276" w:lineRule="auto"/>
        <w:ind w:firstLine="709"/>
        <w:rPr>
          <w:rFonts w:ascii="Times New Roman" w:hAnsi="Times New Roman" w:cs="Times New Roman"/>
          <w:color w:val="auto"/>
          <w:sz w:val="24"/>
          <w:szCs w:val="24"/>
          <w:lang w:eastAsia="ru-RU"/>
        </w:rPr>
      </w:pPr>
      <w:r w:rsidRPr="348D3405" w:rsidR="00207B32">
        <w:rPr>
          <w:rFonts w:ascii="Times New Roman" w:hAnsi="Times New Roman" w:cs="Times New Roman"/>
          <w:color w:val="auto"/>
          <w:sz w:val="24"/>
          <w:szCs w:val="24"/>
          <w:lang w:eastAsia="ru-RU"/>
        </w:rPr>
        <w:t xml:space="preserve">6. </w:t>
      </w:r>
      <w:r w:rsidRPr="348D3405" w:rsidR="00207B32">
        <w:rPr>
          <w:rFonts w:ascii="Times New Roman" w:hAnsi="Times New Roman" w:cs="Times New Roman"/>
          <w:color w:val="auto"/>
          <w:sz w:val="24"/>
          <w:szCs w:val="24"/>
          <w:lang w:eastAsia="ru-RU"/>
        </w:rPr>
        <w:t>Можейко</w:t>
      </w:r>
      <w:r w:rsidRPr="348D3405" w:rsidR="00207B32">
        <w:rPr>
          <w:rFonts w:ascii="Times New Roman" w:hAnsi="Times New Roman" w:cs="Times New Roman"/>
          <w:color w:val="auto"/>
          <w:sz w:val="24"/>
          <w:szCs w:val="24"/>
          <w:lang w:eastAsia="ru-RU"/>
        </w:rPr>
        <w:t xml:space="preserve"> І. </w:t>
      </w:r>
      <w:r w:rsidRPr="348D3405" w:rsidR="00207B32">
        <w:rPr>
          <w:rFonts w:ascii="Times New Roman" w:hAnsi="Times New Roman" w:cs="Times New Roman"/>
          <w:color w:val="auto"/>
          <w:sz w:val="24"/>
          <w:szCs w:val="24"/>
          <w:lang w:eastAsia="ru-RU"/>
        </w:rPr>
        <w:t>Як іноземець став одним з перших харківських журналістів</w:t>
      </w:r>
      <w:r w:rsidRPr="348D3405" w:rsidR="00207B32">
        <w:rPr>
          <w:rFonts w:ascii="Times New Roman" w:hAnsi="Times New Roman" w:cs="Times New Roman"/>
          <w:color w:val="auto"/>
          <w:sz w:val="24"/>
          <w:szCs w:val="24"/>
          <w:lang w:eastAsia="ru-RU"/>
        </w:rPr>
        <w:t xml:space="preserve"> // Слобідський край.</w:t>
      </w:r>
      <w:r w:rsidRPr="348D3405" w:rsidR="00207B32">
        <w:rPr>
          <w:rFonts w:ascii="Times New Roman" w:hAnsi="Times New Roman" w:cs="Times New Roman"/>
          <w:color w:val="auto"/>
          <w:sz w:val="24"/>
          <w:szCs w:val="24"/>
          <w:lang w:val="ru-RU" w:eastAsia="ru-RU"/>
        </w:rPr>
        <w:t xml:space="preserve"> </w:t>
      </w:r>
      <w:r w:rsidRPr="348D3405" w:rsidR="00207B32">
        <w:rPr>
          <w:rFonts w:ascii="Times New Roman" w:hAnsi="Times New Roman" w:cs="Times New Roman"/>
          <w:color w:val="auto"/>
          <w:sz w:val="24"/>
          <w:szCs w:val="24"/>
          <w:lang w:val="en-US" w:eastAsia="ru-RU"/>
        </w:rPr>
        <w:t>URL</w:t>
      </w:r>
      <w:r w:rsidRPr="348D3405" w:rsidR="00207B32">
        <w:rPr>
          <w:rFonts w:ascii="Times New Roman" w:hAnsi="Times New Roman" w:cs="Times New Roman"/>
          <w:color w:val="auto"/>
          <w:sz w:val="24"/>
          <w:szCs w:val="24"/>
          <w:lang w:eastAsia="ru-RU"/>
        </w:rPr>
        <w:t xml:space="preserve"> </w:t>
      </w:r>
      <w:r w:rsidRPr="348D3405" w:rsidR="00207B32">
        <w:rPr>
          <w:rFonts w:ascii="Times New Roman" w:hAnsi="Times New Roman" w:cs="Times New Roman"/>
          <w:color w:val="auto"/>
          <w:sz w:val="24"/>
          <w:szCs w:val="24"/>
          <w:lang w:eastAsia="ru-RU"/>
        </w:rPr>
        <w:t>https://www.slk.kh.ua/news/khronograf/yak-inozemec-stav-odnim-z-pershix-xarkivskix-zhurnalistiv.html</w:t>
      </w:r>
    </w:p>
    <w:p w:rsidRPr="009C362E" w:rsidR="00207B32" w:rsidP="348D3405" w:rsidRDefault="000E65A9" w14:paraId="5669875F" w14:textId="57077692">
      <w:pPr>
        <w:pStyle w:val="Default"/>
        <w:tabs>
          <w:tab w:val="center" w:pos="851"/>
          <w:tab w:val="left" w:pos="1134"/>
        </w:tabs>
        <w:spacing w:line="276" w:lineRule="auto"/>
        <w:ind w:firstLine="709"/>
        <w:jc w:val="both"/>
        <w:rPr>
          <w:rFonts w:ascii="Times New Roman" w:hAnsi="Times New Roman" w:cs="Times New Roman"/>
          <w:color w:val="auto"/>
          <w:sz w:val="24"/>
          <w:szCs w:val="24"/>
        </w:rPr>
      </w:pPr>
      <w:r w:rsidRPr="348D3405" w:rsidR="000E65A9">
        <w:rPr>
          <w:rFonts w:ascii="Times New Roman" w:hAnsi="Times New Roman" w:cs="Times New Roman"/>
          <w:color w:val="auto"/>
          <w:sz w:val="24"/>
          <w:szCs w:val="24"/>
          <w:lang w:val="ru-RU" w:eastAsia="ru-RU"/>
        </w:rPr>
        <w:t>7</w:t>
      </w:r>
      <w:r w:rsidRPr="348D3405" w:rsidR="00207B32">
        <w:rPr>
          <w:rFonts w:ascii="Times New Roman" w:hAnsi="Times New Roman" w:cs="Times New Roman"/>
          <w:color w:val="auto"/>
          <w:sz w:val="24"/>
          <w:szCs w:val="24"/>
          <w:lang w:eastAsia="ru-RU"/>
        </w:rPr>
        <w:t xml:space="preserve">. </w:t>
      </w:r>
      <w:r w:rsidRPr="348D3405" w:rsidR="00207B32">
        <w:rPr>
          <w:rFonts w:ascii="Times New Roman" w:hAnsi="Times New Roman" w:cs="Times New Roman"/>
          <w:color w:val="auto"/>
          <w:sz w:val="24"/>
          <w:szCs w:val="24"/>
          <w:lang w:eastAsia="ru-RU"/>
        </w:rPr>
        <w:t xml:space="preserve">Шпак В.І. Розвиток друкованих засобів масової інформації в тематичному, </w:t>
      </w:r>
      <w:r w:rsidRPr="348D3405" w:rsidR="00207B32">
        <w:rPr>
          <w:rFonts w:ascii="Times New Roman" w:hAnsi="Times New Roman" w:cs="Times New Roman"/>
          <w:color w:val="auto"/>
          <w:sz w:val="24"/>
          <w:szCs w:val="24"/>
          <w:lang w:eastAsia="ru-RU"/>
        </w:rPr>
        <w:t>мовному</w:t>
      </w:r>
      <w:r w:rsidRPr="348D3405" w:rsidR="00207B32">
        <w:rPr>
          <w:rFonts w:ascii="Times New Roman" w:hAnsi="Times New Roman" w:cs="Times New Roman"/>
          <w:color w:val="auto"/>
          <w:sz w:val="24"/>
          <w:szCs w:val="24"/>
          <w:lang w:eastAsia="ru-RU"/>
        </w:rPr>
        <w:t xml:space="preserve"> і регіональному аспектах (</w:t>
      </w:r>
      <w:r w:rsidRPr="348D3405" w:rsidR="00207B32">
        <w:rPr>
          <w:rFonts w:ascii="Times New Roman" w:hAnsi="Times New Roman" w:cs="Times New Roman"/>
          <w:color w:val="auto"/>
          <w:sz w:val="24"/>
          <w:szCs w:val="24"/>
          <w:lang w:eastAsia="ru-RU"/>
        </w:rPr>
        <w:t>1990-2010</w:t>
      </w:r>
      <w:r w:rsidRPr="348D3405" w:rsidR="00207B32">
        <w:rPr>
          <w:rFonts w:ascii="Times New Roman" w:hAnsi="Times New Roman" w:cs="Times New Roman"/>
          <w:color w:val="auto"/>
          <w:sz w:val="24"/>
          <w:szCs w:val="24"/>
          <w:lang w:eastAsia="ru-RU"/>
        </w:rPr>
        <w:t xml:space="preserve"> роки)</w:t>
      </w:r>
      <w:r w:rsidRPr="348D3405" w:rsidR="00207B32">
        <w:rPr>
          <w:rFonts w:ascii="Times New Roman" w:hAnsi="Times New Roman" w:cs="Times New Roman"/>
          <w:color w:val="auto"/>
          <w:sz w:val="24"/>
          <w:szCs w:val="24"/>
          <w:lang w:eastAsia="ru-RU"/>
        </w:rPr>
        <w:t xml:space="preserve"> </w:t>
      </w:r>
      <w:r w:rsidRPr="348D3405" w:rsidR="00207B32">
        <w:rPr>
          <w:rFonts w:ascii="Times New Roman" w:hAnsi="Times New Roman" w:cs="Times New Roman"/>
          <w:color w:val="auto"/>
          <w:sz w:val="24"/>
          <w:szCs w:val="24"/>
          <w:lang w:eastAsia="ru-RU"/>
        </w:rPr>
        <w:t>// Історична пам</w:t>
      </w:r>
      <w:r w:rsidRPr="348D3405" w:rsidR="00207B32">
        <w:rPr>
          <w:rFonts w:ascii="Times New Roman" w:hAnsi="Times New Roman" w:cs="Times New Roman"/>
          <w:color w:val="auto"/>
          <w:sz w:val="24"/>
          <w:szCs w:val="24"/>
          <w:lang w:eastAsia="ru-RU"/>
        </w:rPr>
        <w:t>’</w:t>
      </w:r>
      <w:r w:rsidRPr="348D3405" w:rsidR="00207B32">
        <w:rPr>
          <w:rFonts w:ascii="Times New Roman" w:hAnsi="Times New Roman" w:cs="Times New Roman"/>
          <w:color w:val="auto"/>
          <w:sz w:val="24"/>
          <w:szCs w:val="24"/>
          <w:lang w:eastAsia="ru-RU"/>
        </w:rPr>
        <w:t xml:space="preserve">ять. 2013. № 29. С.96-104. </w:t>
      </w:r>
      <w:r w:rsidRPr="348D3405" w:rsidR="00207B32">
        <w:rPr>
          <w:rFonts w:ascii="Times New Roman" w:hAnsi="Times New Roman" w:cs="Times New Roman"/>
          <w:color w:val="auto"/>
          <w:sz w:val="24"/>
          <w:szCs w:val="24"/>
          <w:lang w:val="en-US" w:eastAsia="ru-RU"/>
        </w:rPr>
        <w:t>URL:</w:t>
      </w:r>
      <w:r w:rsidRPr="348D3405" w:rsidR="00207B32">
        <w:rPr>
          <w:rFonts w:ascii="Times New Roman" w:hAnsi="Times New Roman" w:cs="Times New Roman"/>
          <w:color w:val="auto"/>
          <w:sz w:val="24"/>
          <w:szCs w:val="24"/>
          <w:lang w:eastAsia="ru-RU"/>
        </w:rPr>
        <w:t xml:space="preserve"> http://irbis-nbuv.gov.ua/cgi-bin/irbis_nbuv/cgiirbis_64.exe?C21COM=2&amp;I21DBN=UJRN&amp;P21DBN=UJRN&amp;Z21ID=&amp;IMAGE_FILE_DOWNLOAD=1&amp;Image_file_name=PDF/Ip_2013_29_13.pdf</w:t>
      </w:r>
    </w:p>
    <w:p w:rsidR="00207B32" w:rsidP="348D3405" w:rsidRDefault="000E65A9" w14:paraId="297B367B" w14:textId="01D74518">
      <w:pPr>
        <w:pStyle w:val="Default"/>
        <w:spacing w:line="276" w:lineRule="auto"/>
        <w:ind w:firstLine="709"/>
        <w:rPr>
          <w:rFonts w:ascii="Times New Roman" w:hAnsi="Times New Roman" w:cs="Times New Roman"/>
          <w:color w:val="auto"/>
          <w:sz w:val="24"/>
          <w:szCs w:val="24"/>
        </w:rPr>
      </w:pPr>
      <w:r w:rsidRPr="348D3405" w:rsidR="000E65A9">
        <w:rPr>
          <w:rFonts w:ascii="Times New Roman" w:hAnsi="Times New Roman" w:cs="Times New Roman"/>
          <w:color w:val="auto"/>
          <w:sz w:val="24"/>
          <w:szCs w:val="24"/>
          <w:lang w:val="ru-RU"/>
        </w:rPr>
        <w:t>8</w:t>
      </w:r>
      <w:r w:rsidRPr="348D3405" w:rsidR="00207B32">
        <w:rPr>
          <w:rFonts w:ascii="Times New Roman" w:hAnsi="Times New Roman" w:cs="Times New Roman"/>
          <w:color w:val="auto"/>
          <w:sz w:val="24"/>
          <w:szCs w:val="24"/>
        </w:rPr>
        <w:t xml:space="preserve">. Ющенко К. </w:t>
      </w:r>
      <w:r w:rsidRPr="348D3405" w:rsidR="00207B32">
        <w:rPr>
          <w:rFonts w:ascii="Times New Roman" w:hAnsi="Times New Roman" w:cs="Times New Roman"/>
          <w:color w:val="auto"/>
          <w:sz w:val="24"/>
          <w:szCs w:val="24"/>
        </w:rPr>
        <w:t xml:space="preserve">Радіостанція УПА </w:t>
      </w:r>
      <w:r w:rsidRPr="348D3405" w:rsidR="00207B32">
        <w:rPr>
          <w:rFonts w:ascii="Times New Roman" w:hAnsi="Times New Roman" w:cs="Times New Roman"/>
          <w:color w:val="auto"/>
          <w:sz w:val="24"/>
          <w:szCs w:val="24"/>
        </w:rPr>
        <w:t>«</w:t>
      </w:r>
      <w:r w:rsidRPr="348D3405" w:rsidR="00207B32">
        <w:rPr>
          <w:rFonts w:ascii="Times New Roman" w:hAnsi="Times New Roman" w:cs="Times New Roman"/>
          <w:color w:val="auto"/>
          <w:sz w:val="24"/>
          <w:szCs w:val="24"/>
        </w:rPr>
        <w:t>Афродита</w:t>
      </w:r>
      <w:r w:rsidRPr="348D3405" w:rsidR="00207B32">
        <w:rPr>
          <w:rFonts w:ascii="Times New Roman" w:hAnsi="Times New Roman" w:cs="Times New Roman"/>
          <w:color w:val="auto"/>
          <w:sz w:val="24"/>
          <w:szCs w:val="24"/>
        </w:rPr>
        <w:t>»</w:t>
      </w:r>
      <w:r w:rsidRPr="348D3405" w:rsidR="00207B32">
        <w:rPr>
          <w:rFonts w:ascii="Times New Roman" w:hAnsi="Times New Roman" w:cs="Times New Roman"/>
          <w:color w:val="auto"/>
          <w:sz w:val="24"/>
          <w:szCs w:val="24"/>
        </w:rPr>
        <w:t xml:space="preserve">: </w:t>
      </w:r>
      <w:r w:rsidRPr="348D3405" w:rsidR="00207B32">
        <w:rPr>
          <w:rFonts w:ascii="Times New Roman" w:hAnsi="Times New Roman" w:cs="Times New Roman"/>
          <w:color w:val="auto"/>
          <w:sz w:val="24"/>
          <w:szCs w:val="24"/>
        </w:rPr>
        <w:t>«</w:t>
      </w:r>
      <w:r w:rsidRPr="348D3405" w:rsidR="00207B32">
        <w:rPr>
          <w:rFonts w:ascii="Times New Roman" w:hAnsi="Times New Roman" w:cs="Times New Roman"/>
          <w:color w:val="auto"/>
          <w:sz w:val="24"/>
          <w:szCs w:val="24"/>
        </w:rPr>
        <w:t>Ви чуєте голос вільної України...</w:t>
      </w:r>
      <w:r w:rsidRPr="348D3405" w:rsidR="00207B32">
        <w:rPr>
          <w:rFonts w:ascii="Times New Roman" w:hAnsi="Times New Roman" w:cs="Times New Roman"/>
          <w:color w:val="auto"/>
          <w:sz w:val="24"/>
          <w:szCs w:val="24"/>
        </w:rPr>
        <w:t xml:space="preserve">» // Історична Правда. </w:t>
      </w:r>
      <w:r w:rsidRPr="348D3405" w:rsidR="00207B32">
        <w:rPr>
          <w:rFonts w:ascii="Times New Roman" w:hAnsi="Times New Roman" w:cs="Times New Roman"/>
          <w:color w:val="auto"/>
          <w:sz w:val="24"/>
          <w:szCs w:val="24"/>
          <w:lang w:val="en-US"/>
        </w:rPr>
        <w:t>URL</w:t>
      </w:r>
      <w:r w:rsidRPr="348D3405" w:rsidR="00207B32">
        <w:rPr>
          <w:rFonts w:ascii="Times New Roman" w:hAnsi="Times New Roman" w:cs="Times New Roman"/>
          <w:color w:val="auto"/>
          <w:sz w:val="24"/>
          <w:szCs w:val="24"/>
          <w:lang w:val="ru-RU"/>
        </w:rPr>
        <w:t xml:space="preserve">: </w:t>
      </w:r>
      <w:r w:rsidRPr="348D3405" w:rsidR="00207B32">
        <w:rPr>
          <w:rFonts w:ascii="Times New Roman" w:hAnsi="Times New Roman" w:cs="Times New Roman"/>
          <w:color w:val="auto"/>
          <w:sz w:val="24"/>
          <w:szCs w:val="24"/>
        </w:rPr>
        <w:t>https://www.istpravda.com.ua/articles/2011/06/11/41933/</w:t>
      </w:r>
    </w:p>
    <w:p w:rsidR="008A2625" w:rsidP="00604B82" w:rsidRDefault="008A2625" w14:paraId="0E1C29A1" w14:textId="77777777">
      <w:pPr>
        <w:spacing w:after="200" w:line="276" w:lineRule="auto"/>
        <w:rPr>
          <w:b/>
          <w:bCs/>
          <w:sz w:val="28"/>
          <w:szCs w:val="28"/>
        </w:rPr>
      </w:pPr>
    </w:p>
    <w:p w:rsidRPr="00134C7E" w:rsidR="00077F89" w:rsidP="007B684F" w:rsidRDefault="00077F89" w14:paraId="50E06F28" w14:textId="7A1F8D88">
      <w:pPr>
        <w:spacing w:after="200" w:line="276" w:lineRule="auto"/>
        <w:jc w:val="both"/>
        <w:rPr>
          <w:sz w:val="28"/>
          <w:szCs w:val="28"/>
        </w:rPr>
      </w:pPr>
      <w:r w:rsidR="00077F89">
        <w:drawing>
          <wp:anchor distT="0" distB="0" distL="114300" distR="114300" simplePos="0" relativeHeight="251658240" behindDoc="0" locked="0" layoutInCell="1" allowOverlap="1" wp14:editId="202203FB" wp14:anchorId="60B6F11F">
            <wp:simplePos x="0" y="0"/>
            <wp:positionH relativeFrom="column">
              <wp:posOffset>2438400</wp:posOffset>
            </wp:positionH>
            <wp:positionV relativeFrom="paragraph">
              <wp:posOffset>-19050</wp:posOffset>
            </wp:positionV>
            <wp:extent cx="1047750" cy="485069"/>
            <wp:effectExtent l="0" t="0" r="0" b="0"/>
            <wp:wrapNone/>
            <wp:docPr id="7017899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1789908" name=""/>
                    <pic:cNvPicPr/>
                  </pic:nvPicPr>
                  <pic:blipFill>
                    <a:blip xmlns:r="http://schemas.openxmlformats.org/officeDocument/2006/relationships" r:embed="rId407760422">
                      <a:extLst>
                        <a:ext uri="{28A0092B-C50C-407E-A947-70E740481C1C}">
                          <a14:useLocalDpi xmlns:a14="http://schemas.microsoft.com/office/drawing/2010/main"/>
                        </a:ext>
                      </a:extLst>
                    </a:blip>
                    <a:stretch>
                      <a:fillRect/>
                    </a:stretch>
                  </pic:blipFill>
                  <pic:spPr>
                    <a:xfrm rot="0">
                      <a:off x="0" y="0"/>
                      <a:ext cx="1047750" cy="485069"/>
                    </a:xfrm>
                    <a:prstGeom prst="rect">
                      <a:avLst/>
                    </a:prstGeom>
                  </pic:spPr>
                </pic:pic>
              </a:graphicData>
            </a:graphic>
            <wp14:sizeRelH relativeFrom="page">
              <wp14:pctWidth>0</wp14:pctWidth>
            </wp14:sizeRelH>
            <wp14:sizeRelV relativeFrom="page">
              <wp14:pctHeight>0</wp14:pctHeight>
            </wp14:sizeRelV>
          </wp:anchor>
        </w:drawing>
      </w:r>
      <w:r w:rsidRPr="45AB5AAD" w:rsidR="00077F89">
        <w:rPr>
          <w:b w:val="1"/>
          <w:bCs w:val="1"/>
          <w:sz w:val="28"/>
          <w:szCs w:val="28"/>
        </w:rPr>
        <w:t>Викладач</w:t>
      </w:r>
      <w:r w:rsidRPr="45AB5AAD" w:rsidR="00077F89">
        <w:rPr>
          <w:sz w:val="28"/>
          <w:szCs w:val="28"/>
        </w:rPr>
        <w:t>:</w:t>
      </w:r>
      <w:r>
        <w:tab/>
      </w:r>
      <w:r>
        <w:tab/>
      </w:r>
      <w:r>
        <w:tab/>
      </w:r>
      <w:r>
        <w:tab/>
      </w:r>
      <w:r>
        <w:tab/>
      </w:r>
      <w:r>
        <w:tab/>
      </w:r>
      <w:r>
        <w:tab/>
      </w:r>
      <w:r w:rsidRPr="45AB5AAD" w:rsidR="4C89F79E">
        <w:rPr>
          <w:sz w:val="28"/>
          <w:szCs w:val="28"/>
        </w:rPr>
        <w:t xml:space="preserve">     </w:t>
      </w:r>
      <w:r w:rsidRPr="45AB5AAD" w:rsidR="008A2625">
        <w:rPr>
          <w:sz w:val="28"/>
          <w:szCs w:val="28"/>
        </w:rPr>
        <w:t>Костянтин РОДИГІН</w:t>
      </w:r>
    </w:p>
    <w:p w:rsidRPr="00DD4D07" w:rsidR="00077F89" w:rsidP="00104336" w:rsidRDefault="00077F89" w14:paraId="4D153CE7" w14:textId="77777777">
      <w:pPr>
        <w:spacing w:before="120"/>
        <w:jc w:val="both"/>
        <w:rPr>
          <w:b w:val="1"/>
          <w:bCs w:val="1"/>
          <w:i w:val="1"/>
          <w:iCs w:val="1"/>
          <w:sz w:val="28"/>
          <w:szCs w:val="28"/>
        </w:rPr>
      </w:pPr>
      <w:r w:rsidRPr="00104336" w:rsidR="00077F89">
        <w:rPr>
          <w:b w:val="1"/>
          <w:bCs w:val="1"/>
          <w:i w:val="1"/>
          <w:iCs w:val="1"/>
          <w:sz w:val="28"/>
          <w:szCs w:val="28"/>
        </w:rPr>
        <w:t>Погоджено:</w:t>
      </w:r>
      <w:r w:rsidR="6EF37657">
        <w:drawing>
          <wp:anchor distT="0" distB="0" distL="114300" distR="114300" simplePos="0" relativeHeight="251658240" behindDoc="0" locked="0" layoutInCell="1" allowOverlap="1" wp14:anchorId="35BE3D7E" wp14:editId="51AB02A5">
            <wp:simplePos x="0" y="0"/>
            <wp:positionH relativeFrom="column">
              <wp:posOffset>2990850</wp:posOffset>
            </wp:positionH>
            <wp:positionV relativeFrom="paragraph">
              <wp:posOffset>180975</wp:posOffset>
            </wp:positionV>
            <wp:extent cx="612937" cy="683941"/>
            <wp:effectExtent l="0" t="0" r="0" b="0"/>
            <wp:wrapNone/>
            <wp:docPr id="10123983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2398392" name=""/>
                    <pic:cNvPicPr/>
                  </pic:nvPicPr>
                  <pic:blipFill>
                    <a:blip xmlns:r="http://schemas.openxmlformats.org/officeDocument/2006/relationships" r:embed="rId176435678">
                      <a:extLst>
                        <a:ext uri="{28A0092B-C50C-407E-A947-70E740481C1C}">
                          <a14:useLocalDpi xmlns:a14="http://schemas.microsoft.com/office/drawing/2010/main"/>
                        </a:ext>
                      </a:extLst>
                    </a:blip>
                    <a:stretch>
                      <a:fillRect/>
                    </a:stretch>
                    <a:srcRect l="0" t="0" r="17171" b="0"/>
                  </pic:blipFill>
                  <pic:spPr>
                    <a:xfrm rot="0">
                      <a:off x="0" y="0"/>
                      <a:ext cx="612937" cy="683941"/>
                    </a:xfrm>
                    <a:prstGeom prst="rect">
                      <a:avLst/>
                    </a:prstGeom>
                  </pic:spPr>
                </pic:pic>
              </a:graphicData>
            </a:graphic>
            <wp14:sizeRelH relativeFrom="page">
              <wp14:pctWidth>0</wp14:pctWidth>
            </wp14:sizeRelH>
            <wp14:sizeRelV relativeFrom="page">
              <wp14:pctHeight>0</wp14:pctHeight>
            </wp14:sizeRelV>
          </wp:anchor>
        </w:drawing>
      </w:r>
    </w:p>
    <w:p w:rsidRPr="00134C7E" w:rsidR="00077F89" w:rsidP="00604B82" w:rsidRDefault="00E11BE3" w14:paraId="6BDF4836" w14:textId="00751192">
      <w:pPr>
        <w:spacing w:before="120"/>
        <w:jc w:val="both"/>
        <w:rPr>
          <w:sz w:val="28"/>
          <w:szCs w:val="28"/>
        </w:rPr>
      </w:pPr>
      <w:r w:rsidRPr="5D4A7FC2" w:rsidR="00E11BE3">
        <w:rPr>
          <w:b w:val="1"/>
          <w:bCs w:val="1"/>
          <w:sz w:val="28"/>
          <w:szCs w:val="28"/>
          <w:lang w:val="ru-RU"/>
        </w:rPr>
        <w:t>В.о</w:t>
      </w:r>
      <w:r w:rsidRPr="5D4A7FC2" w:rsidR="00E11BE3">
        <w:rPr>
          <w:b w:val="1"/>
          <w:bCs w:val="1"/>
          <w:sz w:val="28"/>
          <w:szCs w:val="28"/>
          <w:lang w:val="ru-RU"/>
        </w:rPr>
        <w:t>. з</w:t>
      </w:r>
      <w:r w:rsidRPr="5D4A7FC2" w:rsidR="004D378F">
        <w:rPr>
          <w:b w:val="1"/>
          <w:bCs w:val="1"/>
          <w:sz w:val="28"/>
          <w:szCs w:val="28"/>
        </w:rPr>
        <w:t>авідувач</w:t>
      </w:r>
      <w:r w:rsidRPr="5D4A7FC2" w:rsidR="00E11BE3">
        <w:rPr>
          <w:b w:val="1"/>
          <w:bCs w:val="1"/>
          <w:sz w:val="28"/>
          <w:szCs w:val="28"/>
          <w:lang w:val="ru-RU"/>
        </w:rPr>
        <w:t>а</w:t>
      </w:r>
      <w:r w:rsidRPr="5D4A7FC2" w:rsidR="004D378F">
        <w:rPr>
          <w:b w:val="1"/>
          <w:bCs w:val="1"/>
          <w:sz w:val="28"/>
          <w:szCs w:val="28"/>
        </w:rPr>
        <w:t xml:space="preserve"> кафедри </w:t>
      </w:r>
      <w:r>
        <w:tab/>
      </w:r>
      <w:r>
        <w:tab/>
      </w:r>
      <w:r>
        <w:tab/>
      </w:r>
      <w:r>
        <w:tab/>
      </w:r>
      <w:r>
        <w:tab/>
      </w:r>
      <w:r w:rsidRPr="5D4A7FC2" w:rsidR="008A2625">
        <w:rPr>
          <w:sz w:val="28"/>
          <w:szCs w:val="28"/>
        </w:rPr>
        <w:t>Наталія СТЕБЛИНА</w:t>
      </w:r>
    </w:p>
    <w:p w:rsidRPr="00134C7E" w:rsidR="00077F89" w:rsidP="00077F89" w:rsidRDefault="00077F89" w14:paraId="2574CCC1" w14:textId="41E22963">
      <w:pPr>
        <w:spacing w:before="120"/>
        <w:jc w:val="both"/>
        <w:rPr>
          <w:sz w:val="28"/>
          <w:szCs w:val="28"/>
        </w:rPr>
      </w:pPr>
      <w:r w:rsidRPr="5D4A7FC2" w:rsidR="00077F89">
        <w:rPr>
          <w:b w:val="1"/>
          <w:bCs w:val="1"/>
          <w:sz w:val="28"/>
          <w:szCs w:val="28"/>
        </w:rPr>
        <w:t>Гарант освітньої програми</w:t>
      </w:r>
      <w:r>
        <w:tab/>
      </w:r>
      <w:r>
        <w:tab/>
      </w:r>
      <w:r>
        <w:tab/>
      </w:r>
      <w:r w:rsidRPr="5D4A7FC2" w:rsidR="12114E77">
        <w:rPr>
          <w:b w:val="1"/>
          <w:bCs w:val="1"/>
          <w:sz w:val="28"/>
          <w:szCs w:val="28"/>
        </w:rPr>
        <w:t xml:space="preserve">           </w:t>
      </w:r>
      <w:r w:rsidRPr="5D4A7FC2" w:rsidR="008A2625">
        <w:rPr>
          <w:sz w:val="28"/>
          <w:szCs w:val="28"/>
        </w:rPr>
        <w:t>Мирослава ЧОРНОДОН</w:t>
      </w:r>
      <w:r w:rsidR="5D4A7FC2">
        <w:drawing>
          <wp:anchor distT="0" distB="0" distL="114300" distR="114300" simplePos="0" relativeHeight="251658240" behindDoc="0" locked="0" layoutInCell="1" allowOverlap="1" wp14:editId="5B37542E" wp14:anchorId="1E22A602">
            <wp:simplePos x="0" y="0"/>
            <wp:positionH relativeFrom="column">
              <wp:posOffset>2447925</wp:posOffset>
            </wp:positionH>
            <wp:positionV relativeFrom="paragraph">
              <wp:posOffset>19050</wp:posOffset>
            </wp:positionV>
            <wp:extent cx="1054565" cy="318880"/>
            <wp:effectExtent l="0" t="0" r="0" b="0"/>
            <wp:wrapNone/>
            <wp:docPr id="5164192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6419297" name=""/>
                    <pic:cNvPicPr/>
                  </pic:nvPicPr>
                  <pic:blipFill>
                    <a:blip xmlns:r="http://schemas.openxmlformats.org/officeDocument/2006/relationships" r:embed="rId1946091111">
                      <a:extLst>
                        <a:ext uri="{28A0092B-C50C-407E-A947-70E740481C1C}">
                          <a14:useLocalDpi xmlns:a14="http://schemas.microsoft.com/office/drawing/2010/main"/>
                        </a:ext>
                      </a:extLst>
                    </a:blip>
                    <a:stretch>
                      <a:fillRect/>
                    </a:stretch>
                  </pic:blipFill>
                  <pic:spPr>
                    <a:xfrm rot="0">
                      <a:off x="0" y="0"/>
                      <a:ext cx="1054565" cy="318880"/>
                    </a:xfrm>
                    <a:prstGeom prst="rect">
                      <a:avLst/>
                    </a:prstGeom>
                  </pic:spPr>
                </pic:pic>
              </a:graphicData>
            </a:graphic>
            <wp14:sizeRelH relativeFrom="page">
              <wp14:pctWidth>0</wp14:pctWidth>
            </wp14:sizeRelH>
            <wp14:sizeRelV relativeFrom="page">
              <wp14:pctHeight>0</wp14:pctHeight>
            </wp14:sizeRelV>
          </wp:anchor>
        </w:drawing>
      </w:r>
    </w:p>
    <w:p w:rsidRPr="00134C7E" w:rsidR="00077F89" w:rsidP="00077F89" w:rsidRDefault="00077F89" w14:paraId="0CDFC7CE" w14:textId="77777777">
      <w:pPr>
        <w:ind w:firstLine="567"/>
        <w:jc w:val="center"/>
      </w:pPr>
    </w:p>
    <w:p w:rsidR="00077F89" w:rsidP="00077F89" w:rsidRDefault="00077F89" w14:paraId="0000EC74" w14:textId="77777777">
      <w:pPr>
        <w:rPr>
          <w:sz w:val="28"/>
          <w:szCs w:val="28"/>
        </w:rPr>
      </w:pPr>
    </w:p>
    <w:p w:rsidR="4F49B302" w:rsidP="00104336" w:rsidRDefault="4F49B302" w14:paraId="5EE9B87A" w14:textId="3531F63D">
      <w:pPr>
        <w:tabs>
          <w:tab w:val="left" w:leader="none" w:pos="5797"/>
        </w:tabs>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0104336" w:rsidR="4F49B30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Рекомендовано рішенням кафедри журналістики та соціальних комунікацій, протокол №</w:t>
      </w:r>
      <w:r w:rsidRPr="00104336" w:rsidR="4F49B30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1</w:t>
      </w:r>
      <w:r w:rsidRPr="00104336" w:rsidR="4F49B30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від </w:t>
      </w:r>
      <w:r w:rsidRPr="00104336" w:rsidR="4F49B30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27</w:t>
      </w:r>
      <w:r w:rsidRPr="00104336" w:rsidR="4F49B30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00104336" w:rsidR="1CA77E9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серп</w:t>
      </w:r>
      <w:r w:rsidRPr="00104336" w:rsidR="4F49B30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ня 2025 р.</w:t>
      </w:r>
    </w:p>
    <w:p w:rsidR="348D3405" w:rsidP="348D3405" w:rsidRDefault="348D3405" w14:paraId="6C92222E" w14:textId="02DD9E1C">
      <w:pPr>
        <w:jc w:val="both"/>
        <w:rPr>
          <w:sz w:val="28"/>
          <w:szCs w:val="28"/>
        </w:rPr>
      </w:pPr>
    </w:p>
    <w:p w:rsidR="72C40E74" w:rsidP="72C40E74" w:rsidRDefault="72C40E74" w14:paraId="2E36BAE8" w14:textId="34AE7879">
      <w:pPr>
        <w:jc w:val="both"/>
        <w:rPr>
          <w:sz w:val="28"/>
          <w:szCs w:val="28"/>
        </w:rPr>
      </w:pPr>
    </w:p>
    <w:p w:rsidR="72C40E74" w:rsidP="72C40E74" w:rsidRDefault="72C40E74" w14:paraId="6ACC8775" w14:textId="3B53BEE1">
      <w:pPr>
        <w:pStyle w:val="a"/>
        <w:jc w:val="both"/>
      </w:pPr>
    </w:p>
    <w:sectPr w:rsidRPr="003F4C73" w:rsidR="00587C5B" w:rsidSect="00604B82">
      <w:pgSz w:w="11906" w:h="16838" w:orient="portrait"/>
      <w:pgMar w:top="97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7AB" w:rsidP="00DD6CD2" w:rsidRDefault="002C37AB" w14:paraId="6D2B1567" w14:textId="77777777">
      <w:r>
        <w:separator/>
      </w:r>
    </w:p>
  </w:endnote>
  <w:endnote w:type="continuationSeparator" w:id="0">
    <w:p w:rsidR="002C37AB" w:rsidP="00DD6CD2" w:rsidRDefault="002C37AB" w14:paraId="58792C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7AB" w:rsidP="00DD6CD2" w:rsidRDefault="002C37AB" w14:paraId="5C1E374A" w14:textId="77777777">
      <w:r>
        <w:separator/>
      </w:r>
    </w:p>
  </w:footnote>
  <w:footnote w:type="continuationSeparator" w:id="0">
    <w:p w:rsidR="002C37AB" w:rsidP="00DD6CD2" w:rsidRDefault="002C37AB" w14:paraId="30A2F24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05A5F" w:rsidRDefault="00C05A5F" w14:paraId="7C8986A7" w14:textId="77777777">
    <w:pPr>
      <w:pStyle w:val="a3"/>
    </w:pPr>
  </w:p>
  <w:tbl>
    <w:tblPr>
      <w:tblStyle w:val="a9"/>
      <w:tblW w:w="10500" w:type="dxa"/>
      <w:tblInd w:w="-142" w:type="dxa"/>
      <w:tblLook w:val="04A0" w:firstRow="1" w:lastRow="0" w:firstColumn="1" w:lastColumn="0" w:noHBand="0" w:noVBand="1"/>
    </w:tblPr>
    <w:tblGrid>
      <w:gridCol w:w="7797"/>
      <w:gridCol w:w="2703"/>
    </w:tblGrid>
    <w:tr w:rsidRPr="00423FA4" w:rsidR="00C05A5F" w:rsidTr="006C1184" w14:paraId="7A318395" w14:textId="77777777">
      <w:trPr>
        <w:trHeight w:val="971"/>
      </w:trPr>
      <w:tc>
        <w:tcPr>
          <w:tcW w:w="7797" w:type="dxa"/>
          <w:tcBorders>
            <w:top w:val="nil"/>
            <w:left w:val="nil"/>
            <w:bottom w:val="nil"/>
            <w:right w:val="nil"/>
          </w:tcBorders>
        </w:tcPr>
        <w:p w:rsidRPr="00A959BF" w:rsidR="00C05A5F" w:rsidP="000B1966" w:rsidRDefault="00C05A5F" w14:paraId="42FFAD14" w14:textId="77777777">
          <w:pPr>
            <w:pStyle w:val="a3"/>
            <w:rPr>
              <w:b/>
              <w:bCs/>
              <w:sz w:val="24"/>
              <w:szCs w:val="24"/>
              <w:lang w:val="uk-UA"/>
            </w:rPr>
          </w:pPr>
        </w:p>
        <w:p w:rsidRPr="004705EA" w:rsidR="00C05A5F" w:rsidP="006C1184" w:rsidRDefault="00C05A5F" w14:paraId="659FAE35" w14:textId="77777777">
          <w:pPr>
            <w:pStyle w:val="a3"/>
            <w:ind w:right="55"/>
            <w:jc w:val="center"/>
            <w:rPr>
              <w:rFonts w:ascii="Times New Roman" w:hAnsi="Times New Roman" w:cs="Times New Roman"/>
              <w:b/>
              <w:bCs/>
              <w:sz w:val="32"/>
              <w:szCs w:val="32"/>
            </w:rPr>
          </w:pPr>
          <w:r w:rsidRPr="00CF3D63">
            <w:rPr>
              <w:rFonts w:ascii="Times New Roman" w:hAnsi="Times New Roman" w:cs="Times New Roman"/>
              <w:b/>
              <w:bCs/>
              <w:sz w:val="32"/>
              <w:szCs w:val="32"/>
              <w:lang w:val="uk-UA"/>
            </w:rPr>
            <w:t>Донецький національний університет імені</w:t>
          </w:r>
          <w:r w:rsidRPr="004705EA">
            <w:rPr>
              <w:rFonts w:ascii="Times New Roman" w:hAnsi="Times New Roman" w:cs="Times New Roman"/>
              <w:b/>
              <w:bCs/>
              <w:sz w:val="32"/>
              <w:szCs w:val="32"/>
            </w:rPr>
            <w:t xml:space="preserve"> Василя Стуса</w:t>
          </w:r>
        </w:p>
        <w:p w:rsidRPr="00423FA4" w:rsidR="00C05A5F" w:rsidP="000B1966" w:rsidRDefault="00C05A5F" w14:paraId="39EB0E35" w14:textId="77777777">
          <w:pPr>
            <w:pStyle w:val="a3"/>
            <w:jc w:val="center"/>
            <w:rPr>
              <w:b/>
              <w:bCs/>
            </w:rPr>
          </w:pPr>
        </w:p>
      </w:tc>
      <w:tc>
        <w:tcPr>
          <w:tcW w:w="2703" w:type="dxa"/>
          <w:tcBorders>
            <w:top w:val="nil"/>
            <w:left w:val="nil"/>
            <w:bottom w:val="nil"/>
            <w:right w:val="nil"/>
          </w:tcBorders>
        </w:tcPr>
        <w:p w:rsidRPr="00423FA4" w:rsidR="00C05A5F" w:rsidP="000B1966" w:rsidRDefault="00C05A5F" w14:paraId="098CD0C3" w14:textId="77777777">
          <w:pPr>
            <w:pStyle w:val="a3"/>
          </w:pPr>
          <w:r w:rsidRPr="00423FA4">
            <w:rPr>
              <w:noProof/>
              <w:lang w:val="uk-UA" w:eastAsia="uk-UA"/>
            </w:rPr>
            <w:drawing>
              <wp:inline distT="0" distB="0" distL="0" distR="0" wp14:anchorId="079768AA" wp14:editId="5696F1DC">
                <wp:extent cx="792581" cy="781972"/>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003" cy="793241"/>
                        </a:xfrm>
                        <a:prstGeom prst="rect">
                          <a:avLst/>
                        </a:prstGeom>
                        <a:noFill/>
                        <a:ln>
                          <a:noFill/>
                        </a:ln>
                      </pic:spPr>
                    </pic:pic>
                  </a:graphicData>
                </a:graphic>
              </wp:inline>
            </w:drawing>
          </w:r>
        </w:p>
      </w:tc>
    </w:tr>
  </w:tbl>
  <w:p w:rsidRPr="00DD6CD2" w:rsidR="00C05A5F" w:rsidRDefault="00C05A5F" w14:paraId="5891D48D" w14:textId="77777777">
    <w:pPr>
      <w:pStyle w:val="a3"/>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627"/>
    <w:multiLevelType w:val="hybridMultilevel"/>
    <w:tmpl w:val="35FA02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CA7455"/>
    <w:multiLevelType w:val="multilevel"/>
    <w:tmpl w:val="6ED67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455CED"/>
    <w:multiLevelType w:val="multilevel"/>
    <w:tmpl w:val="595EE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781DB0"/>
    <w:multiLevelType w:val="hybridMultilevel"/>
    <w:tmpl w:val="3B1647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29550F"/>
    <w:multiLevelType w:val="hybridMultilevel"/>
    <w:tmpl w:val="F0F4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3279BD"/>
    <w:multiLevelType w:val="hybridMultilevel"/>
    <w:tmpl w:val="AD343150"/>
    <w:lvl w:ilvl="0" w:tplc="04190009">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6" w15:restartNumberingAfterBreak="0">
    <w:nsid w:val="20836C4C"/>
    <w:multiLevelType w:val="hybridMultilevel"/>
    <w:tmpl w:val="EA80D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047945"/>
    <w:multiLevelType w:val="hybridMultilevel"/>
    <w:tmpl w:val="3E34E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002D27"/>
    <w:multiLevelType w:val="hybridMultilevel"/>
    <w:tmpl w:val="B8F40336"/>
    <w:lvl w:ilvl="0" w:tplc="04190009">
      <w:start w:val="1"/>
      <w:numFmt w:val="bullet"/>
      <w:lvlText w:val=""/>
      <w:lvlJc w:val="left"/>
      <w:pPr>
        <w:ind w:left="720" w:hanging="360"/>
      </w:pPr>
      <w:rPr>
        <w:rFonts w:hint="default" w:ascii="Wingdings" w:hAnsi="Wingdings"/>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9" w15:restartNumberingAfterBreak="0">
    <w:nsid w:val="3C02647B"/>
    <w:multiLevelType w:val="multilevel"/>
    <w:tmpl w:val="00168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CFF355D"/>
    <w:multiLevelType w:val="hybridMultilevel"/>
    <w:tmpl w:val="D70804E2"/>
    <w:lvl w:ilvl="0" w:tplc="0419000B">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1" w15:restartNumberingAfterBreak="0">
    <w:nsid w:val="4D0469EE"/>
    <w:multiLevelType w:val="hybridMultilevel"/>
    <w:tmpl w:val="47864E98"/>
    <w:lvl w:ilvl="0" w:tplc="68A8687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1E7C75"/>
    <w:multiLevelType w:val="hybridMultilevel"/>
    <w:tmpl w:val="D73EF3C2"/>
    <w:lvl w:ilvl="0" w:tplc="15DE5FF4">
      <w:start w:val="1"/>
      <w:numFmt w:val="bullet"/>
      <w:lvlText w:val=""/>
      <w:lvlJc w:val="left"/>
      <w:pPr>
        <w:tabs>
          <w:tab w:val="num" w:pos="720"/>
        </w:tabs>
        <w:ind w:left="720" w:hanging="360"/>
      </w:pPr>
      <w:rPr>
        <w:rFonts w:hint="default" w:ascii="Wingdings" w:hAnsi="Wingdings"/>
      </w:rPr>
    </w:lvl>
    <w:lvl w:ilvl="1" w:tplc="7F16DC9C" w:tentative="1">
      <w:start w:val="1"/>
      <w:numFmt w:val="bullet"/>
      <w:lvlText w:val=""/>
      <w:lvlJc w:val="left"/>
      <w:pPr>
        <w:tabs>
          <w:tab w:val="num" w:pos="1440"/>
        </w:tabs>
        <w:ind w:left="1440" w:hanging="360"/>
      </w:pPr>
      <w:rPr>
        <w:rFonts w:hint="default" w:ascii="Wingdings" w:hAnsi="Wingdings"/>
      </w:rPr>
    </w:lvl>
    <w:lvl w:ilvl="2" w:tplc="DA72014E" w:tentative="1">
      <w:start w:val="1"/>
      <w:numFmt w:val="bullet"/>
      <w:lvlText w:val=""/>
      <w:lvlJc w:val="left"/>
      <w:pPr>
        <w:tabs>
          <w:tab w:val="num" w:pos="2160"/>
        </w:tabs>
        <w:ind w:left="2160" w:hanging="360"/>
      </w:pPr>
      <w:rPr>
        <w:rFonts w:hint="default" w:ascii="Wingdings" w:hAnsi="Wingdings"/>
      </w:rPr>
    </w:lvl>
    <w:lvl w:ilvl="3" w:tplc="4F46B5B0" w:tentative="1">
      <w:start w:val="1"/>
      <w:numFmt w:val="bullet"/>
      <w:lvlText w:val=""/>
      <w:lvlJc w:val="left"/>
      <w:pPr>
        <w:tabs>
          <w:tab w:val="num" w:pos="2880"/>
        </w:tabs>
        <w:ind w:left="2880" w:hanging="360"/>
      </w:pPr>
      <w:rPr>
        <w:rFonts w:hint="default" w:ascii="Wingdings" w:hAnsi="Wingdings"/>
      </w:rPr>
    </w:lvl>
    <w:lvl w:ilvl="4" w:tplc="9FDC3300" w:tentative="1">
      <w:start w:val="1"/>
      <w:numFmt w:val="bullet"/>
      <w:lvlText w:val=""/>
      <w:lvlJc w:val="left"/>
      <w:pPr>
        <w:tabs>
          <w:tab w:val="num" w:pos="3600"/>
        </w:tabs>
        <w:ind w:left="3600" w:hanging="360"/>
      </w:pPr>
      <w:rPr>
        <w:rFonts w:hint="default" w:ascii="Wingdings" w:hAnsi="Wingdings"/>
      </w:rPr>
    </w:lvl>
    <w:lvl w:ilvl="5" w:tplc="18500A46" w:tentative="1">
      <w:start w:val="1"/>
      <w:numFmt w:val="bullet"/>
      <w:lvlText w:val=""/>
      <w:lvlJc w:val="left"/>
      <w:pPr>
        <w:tabs>
          <w:tab w:val="num" w:pos="4320"/>
        </w:tabs>
        <w:ind w:left="4320" w:hanging="360"/>
      </w:pPr>
      <w:rPr>
        <w:rFonts w:hint="default" w:ascii="Wingdings" w:hAnsi="Wingdings"/>
      </w:rPr>
    </w:lvl>
    <w:lvl w:ilvl="6" w:tplc="9BEE6864" w:tentative="1">
      <w:start w:val="1"/>
      <w:numFmt w:val="bullet"/>
      <w:lvlText w:val=""/>
      <w:lvlJc w:val="left"/>
      <w:pPr>
        <w:tabs>
          <w:tab w:val="num" w:pos="5040"/>
        </w:tabs>
        <w:ind w:left="5040" w:hanging="360"/>
      </w:pPr>
      <w:rPr>
        <w:rFonts w:hint="default" w:ascii="Wingdings" w:hAnsi="Wingdings"/>
      </w:rPr>
    </w:lvl>
    <w:lvl w:ilvl="7" w:tplc="51EEA436" w:tentative="1">
      <w:start w:val="1"/>
      <w:numFmt w:val="bullet"/>
      <w:lvlText w:val=""/>
      <w:lvlJc w:val="left"/>
      <w:pPr>
        <w:tabs>
          <w:tab w:val="num" w:pos="5760"/>
        </w:tabs>
        <w:ind w:left="5760" w:hanging="360"/>
      </w:pPr>
      <w:rPr>
        <w:rFonts w:hint="default" w:ascii="Wingdings" w:hAnsi="Wingdings"/>
      </w:rPr>
    </w:lvl>
    <w:lvl w:ilvl="8" w:tplc="2FAA0D4C"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61334F0"/>
    <w:multiLevelType w:val="multilevel"/>
    <w:tmpl w:val="58763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7032C48"/>
    <w:multiLevelType w:val="hybridMultilevel"/>
    <w:tmpl w:val="398AC9E4"/>
    <w:lvl w:ilvl="0" w:tplc="CC4620FA">
      <w:start w:val="7"/>
      <w:numFmt w:val="bullet"/>
      <w:pStyle w:val="1"/>
      <w:lvlText w:val="–"/>
      <w:lvlJc w:val="left"/>
      <w:pPr>
        <w:ind w:left="1260" w:hanging="360"/>
      </w:pPr>
      <w:rPr>
        <w:rFonts w:hint="default" w:ascii="Times New Roman" w:hAnsi="Times New Roman" w:eastAsia="Times New Roman"/>
      </w:rPr>
    </w:lvl>
    <w:lvl w:ilvl="1" w:tplc="D4B25DE8">
      <w:numFmt w:val="bullet"/>
      <w:pStyle w:val="2"/>
      <w:lvlText w:val="-"/>
      <w:lvlJc w:val="left"/>
      <w:pPr>
        <w:ind w:left="1980" w:hanging="360"/>
      </w:pPr>
      <w:rPr>
        <w:rFonts w:hint="default" w:ascii="Times New Roman" w:hAnsi="Times New Roman" w:eastAsia="Times New Roman"/>
      </w:rPr>
    </w:lvl>
    <w:lvl w:ilvl="2" w:tplc="04190005" w:tentative="1">
      <w:start w:val="1"/>
      <w:numFmt w:val="bullet"/>
      <w:lvlText w:val=""/>
      <w:lvlJc w:val="left"/>
      <w:pPr>
        <w:ind w:left="2700" w:hanging="360"/>
      </w:pPr>
      <w:rPr>
        <w:rFonts w:hint="default" w:ascii="Wingdings" w:hAnsi="Wingdings"/>
      </w:rPr>
    </w:lvl>
    <w:lvl w:ilvl="3" w:tplc="04190001" w:tentative="1">
      <w:start w:val="1"/>
      <w:numFmt w:val="bullet"/>
      <w:lvlText w:val=""/>
      <w:lvlJc w:val="left"/>
      <w:pPr>
        <w:ind w:left="3420" w:hanging="360"/>
      </w:pPr>
      <w:rPr>
        <w:rFonts w:hint="default" w:ascii="Symbol" w:hAnsi="Symbol"/>
      </w:rPr>
    </w:lvl>
    <w:lvl w:ilvl="4" w:tplc="04190003" w:tentative="1">
      <w:start w:val="1"/>
      <w:numFmt w:val="bullet"/>
      <w:lvlText w:val="o"/>
      <w:lvlJc w:val="left"/>
      <w:pPr>
        <w:ind w:left="4140" w:hanging="360"/>
      </w:pPr>
      <w:rPr>
        <w:rFonts w:hint="default" w:ascii="Courier New" w:hAnsi="Courier New"/>
      </w:rPr>
    </w:lvl>
    <w:lvl w:ilvl="5" w:tplc="04190005" w:tentative="1">
      <w:start w:val="1"/>
      <w:numFmt w:val="bullet"/>
      <w:lvlText w:val=""/>
      <w:lvlJc w:val="left"/>
      <w:pPr>
        <w:ind w:left="4860" w:hanging="360"/>
      </w:pPr>
      <w:rPr>
        <w:rFonts w:hint="default" w:ascii="Wingdings" w:hAnsi="Wingdings"/>
      </w:rPr>
    </w:lvl>
    <w:lvl w:ilvl="6" w:tplc="04190001" w:tentative="1">
      <w:start w:val="1"/>
      <w:numFmt w:val="bullet"/>
      <w:lvlText w:val=""/>
      <w:lvlJc w:val="left"/>
      <w:pPr>
        <w:ind w:left="5580" w:hanging="360"/>
      </w:pPr>
      <w:rPr>
        <w:rFonts w:hint="default" w:ascii="Symbol" w:hAnsi="Symbol"/>
      </w:rPr>
    </w:lvl>
    <w:lvl w:ilvl="7" w:tplc="04190003" w:tentative="1">
      <w:start w:val="1"/>
      <w:numFmt w:val="bullet"/>
      <w:lvlText w:val="o"/>
      <w:lvlJc w:val="left"/>
      <w:pPr>
        <w:ind w:left="6300" w:hanging="360"/>
      </w:pPr>
      <w:rPr>
        <w:rFonts w:hint="default" w:ascii="Courier New" w:hAnsi="Courier New"/>
      </w:rPr>
    </w:lvl>
    <w:lvl w:ilvl="8" w:tplc="04190005" w:tentative="1">
      <w:start w:val="1"/>
      <w:numFmt w:val="bullet"/>
      <w:lvlText w:val=""/>
      <w:lvlJc w:val="left"/>
      <w:pPr>
        <w:ind w:left="7020" w:hanging="360"/>
      </w:pPr>
      <w:rPr>
        <w:rFonts w:hint="default" w:ascii="Wingdings" w:hAnsi="Wingdings"/>
      </w:rPr>
    </w:lvl>
  </w:abstractNum>
  <w:abstractNum w:abstractNumId="15" w15:restartNumberingAfterBreak="0">
    <w:nsid w:val="6E6722A7"/>
    <w:multiLevelType w:val="multilevel"/>
    <w:tmpl w:val="1758F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34403986">
    <w:abstractNumId w:val="5"/>
  </w:num>
  <w:num w:numId="2" w16cid:durableId="1975524593">
    <w:abstractNumId w:val="3"/>
  </w:num>
  <w:num w:numId="3" w16cid:durableId="2080978046">
    <w:abstractNumId w:val="14"/>
  </w:num>
  <w:num w:numId="4" w16cid:durableId="1942912028">
    <w:abstractNumId w:val="10"/>
  </w:num>
  <w:num w:numId="5" w16cid:durableId="2029410133">
    <w:abstractNumId w:val="8"/>
  </w:num>
  <w:num w:numId="6" w16cid:durableId="1110932200">
    <w:abstractNumId w:val="2"/>
  </w:num>
  <w:num w:numId="7" w16cid:durableId="1563982391">
    <w:abstractNumId w:val="15"/>
  </w:num>
  <w:num w:numId="8" w16cid:durableId="605310728">
    <w:abstractNumId w:val="13"/>
  </w:num>
  <w:num w:numId="9" w16cid:durableId="1668944265">
    <w:abstractNumId w:val="1"/>
  </w:num>
  <w:num w:numId="10" w16cid:durableId="1881165958">
    <w:abstractNumId w:val="9"/>
  </w:num>
  <w:num w:numId="11" w16cid:durableId="1628051093">
    <w:abstractNumId w:val="12"/>
  </w:num>
  <w:num w:numId="12" w16cid:durableId="1622690777">
    <w:abstractNumId w:val="7"/>
  </w:num>
  <w:num w:numId="13" w16cid:durableId="59257412">
    <w:abstractNumId w:val="4"/>
  </w:num>
  <w:num w:numId="14" w16cid:durableId="593050624">
    <w:abstractNumId w:val="6"/>
  </w:num>
  <w:num w:numId="15" w16cid:durableId="1142890340">
    <w:abstractNumId w:val="11"/>
  </w:num>
  <w:num w:numId="16" w16cid:durableId="985858534">
    <w:abstractNumId w:val="0"/>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D2"/>
    <w:rsid w:val="00001A1C"/>
    <w:rsid w:val="00003653"/>
    <w:rsid w:val="00004AF2"/>
    <w:rsid w:val="00005B2A"/>
    <w:rsid w:val="00010355"/>
    <w:rsid w:val="00011A0B"/>
    <w:rsid w:val="00012F9A"/>
    <w:rsid w:val="00014D20"/>
    <w:rsid w:val="000222A9"/>
    <w:rsid w:val="000252DE"/>
    <w:rsid w:val="00030F7C"/>
    <w:rsid w:val="00031F02"/>
    <w:rsid w:val="00033F33"/>
    <w:rsid w:val="00035014"/>
    <w:rsid w:val="00041D28"/>
    <w:rsid w:val="00042D76"/>
    <w:rsid w:val="00043A51"/>
    <w:rsid w:val="00050A5F"/>
    <w:rsid w:val="000513D2"/>
    <w:rsid w:val="00051864"/>
    <w:rsid w:val="000551FF"/>
    <w:rsid w:val="00057A8E"/>
    <w:rsid w:val="00057B8F"/>
    <w:rsid w:val="00071290"/>
    <w:rsid w:val="000763F2"/>
    <w:rsid w:val="000778FC"/>
    <w:rsid w:val="00077F89"/>
    <w:rsid w:val="0008294C"/>
    <w:rsid w:val="000844A4"/>
    <w:rsid w:val="000914ED"/>
    <w:rsid w:val="00091A77"/>
    <w:rsid w:val="00095278"/>
    <w:rsid w:val="00097813"/>
    <w:rsid w:val="000A3282"/>
    <w:rsid w:val="000A5BCC"/>
    <w:rsid w:val="000B0AC6"/>
    <w:rsid w:val="000B0C8E"/>
    <w:rsid w:val="000B1655"/>
    <w:rsid w:val="000B1966"/>
    <w:rsid w:val="000B2F32"/>
    <w:rsid w:val="000B3DA3"/>
    <w:rsid w:val="000C3BA9"/>
    <w:rsid w:val="000C48D8"/>
    <w:rsid w:val="000C7233"/>
    <w:rsid w:val="000D0091"/>
    <w:rsid w:val="000D5E47"/>
    <w:rsid w:val="000D6F82"/>
    <w:rsid w:val="000D71B8"/>
    <w:rsid w:val="000E0FCF"/>
    <w:rsid w:val="000E3512"/>
    <w:rsid w:val="000E65A9"/>
    <w:rsid w:val="000F145D"/>
    <w:rsid w:val="000F2263"/>
    <w:rsid w:val="000F318F"/>
    <w:rsid w:val="000F4A13"/>
    <w:rsid w:val="000F635C"/>
    <w:rsid w:val="000F7EF4"/>
    <w:rsid w:val="00102B9A"/>
    <w:rsid w:val="00103B05"/>
    <w:rsid w:val="001042BE"/>
    <w:rsid w:val="0010430E"/>
    <w:rsid w:val="00104336"/>
    <w:rsid w:val="001051E5"/>
    <w:rsid w:val="001054D5"/>
    <w:rsid w:val="00105685"/>
    <w:rsid w:val="0010749E"/>
    <w:rsid w:val="00110AB4"/>
    <w:rsid w:val="00111E73"/>
    <w:rsid w:val="00124C64"/>
    <w:rsid w:val="00125487"/>
    <w:rsid w:val="001274E7"/>
    <w:rsid w:val="00127CF0"/>
    <w:rsid w:val="001304B0"/>
    <w:rsid w:val="00130547"/>
    <w:rsid w:val="00131B0C"/>
    <w:rsid w:val="00131DD1"/>
    <w:rsid w:val="0013429D"/>
    <w:rsid w:val="00137113"/>
    <w:rsid w:val="00140045"/>
    <w:rsid w:val="001444EA"/>
    <w:rsid w:val="00144C9B"/>
    <w:rsid w:val="00144D15"/>
    <w:rsid w:val="00145648"/>
    <w:rsid w:val="00152E8C"/>
    <w:rsid w:val="00155E3F"/>
    <w:rsid w:val="001569CB"/>
    <w:rsid w:val="001575A0"/>
    <w:rsid w:val="00160A41"/>
    <w:rsid w:val="0016104E"/>
    <w:rsid w:val="001630C6"/>
    <w:rsid w:val="00166EA7"/>
    <w:rsid w:val="001745FC"/>
    <w:rsid w:val="00175CC3"/>
    <w:rsid w:val="00195599"/>
    <w:rsid w:val="00195DE5"/>
    <w:rsid w:val="001967BD"/>
    <w:rsid w:val="00197951"/>
    <w:rsid w:val="001A17A9"/>
    <w:rsid w:val="001A4CDC"/>
    <w:rsid w:val="001A539B"/>
    <w:rsid w:val="001A66CA"/>
    <w:rsid w:val="001B674F"/>
    <w:rsid w:val="001B758A"/>
    <w:rsid w:val="001C1B64"/>
    <w:rsid w:val="001C2A28"/>
    <w:rsid w:val="001C41B9"/>
    <w:rsid w:val="001C496E"/>
    <w:rsid w:val="001C4A73"/>
    <w:rsid w:val="001C55BB"/>
    <w:rsid w:val="001C6165"/>
    <w:rsid w:val="001C69A0"/>
    <w:rsid w:val="001C7FA5"/>
    <w:rsid w:val="001D1046"/>
    <w:rsid w:val="001D2C8D"/>
    <w:rsid w:val="001E0BE1"/>
    <w:rsid w:val="001E1184"/>
    <w:rsid w:val="001E2B9E"/>
    <w:rsid w:val="001E411B"/>
    <w:rsid w:val="001E6C33"/>
    <w:rsid w:val="001E7860"/>
    <w:rsid w:val="001F079F"/>
    <w:rsid w:val="001F320C"/>
    <w:rsid w:val="001F4EC7"/>
    <w:rsid w:val="0020014F"/>
    <w:rsid w:val="002026C9"/>
    <w:rsid w:val="002033E3"/>
    <w:rsid w:val="00206A28"/>
    <w:rsid w:val="002073FE"/>
    <w:rsid w:val="00207B32"/>
    <w:rsid w:val="00210412"/>
    <w:rsid w:val="0021404E"/>
    <w:rsid w:val="00217219"/>
    <w:rsid w:val="002207A2"/>
    <w:rsid w:val="0022357C"/>
    <w:rsid w:val="002266AF"/>
    <w:rsid w:val="00227919"/>
    <w:rsid w:val="00227978"/>
    <w:rsid w:val="0023046A"/>
    <w:rsid w:val="002304FF"/>
    <w:rsid w:val="00230966"/>
    <w:rsid w:val="002370ED"/>
    <w:rsid w:val="0024317E"/>
    <w:rsid w:val="0024495C"/>
    <w:rsid w:val="00250B9C"/>
    <w:rsid w:val="00250EF1"/>
    <w:rsid w:val="00251AED"/>
    <w:rsid w:val="00255378"/>
    <w:rsid w:val="0025767C"/>
    <w:rsid w:val="002576F4"/>
    <w:rsid w:val="00260937"/>
    <w:rsid w:val="00260DE8"/>
    <w:rsid w:val="00263CA8"/>
    <w:rsid w:val="002716F8"/>
    <w:rsid w:val="00271AC5"/>
    <w:rsid w:val="00274F59"/>
    <w:rsid w:val="00280CCA"/>
    <w:rsid w:val="002821AD"/>
    <w:rsid w:val="002836CD"/>
    <w:rsid w:val="00283FCF"/>
    <w:rsid w:val="002845CE"/>
    <w:rsid w:val="002928FC"/>
    <w:rsid w:val="0029385E"/>
    <w:rsid w:val="002945C9"/>
    <w:rsid w:val="002961F6"/>
    <w:rsid w:val="002A4F9B"/>
    <w:rsid w:val="002A70B3"/>
    <w:rsid w:val="002A731D"/>
    <w:rsid w:val="002A73B5"/>
    <w:rsid w:val="002A7DE3"/>
    <w:rsid w:val="002B1159"/>
    <w:rsid w:val="002B5A08"/>
    <w:rsid w:val="002B5B08"/>
    <w:rsid w:val="002B5C16"/>
    <w:rsid w:val="002C37AB"/>
    <w:rsid w:val="002C49AB"/>
    <w:rsid w:val="002C5CE5"/>
    <w:rsid w:val="002C5E26"/>
    <w:rsid w:val="002D4CED"/>
    <w:rsid w:val="002D5C73"/>
    <w:rsid w:val="002D66E4"/>
    <w:rsid w:val="002D6D52"/>
    <w:rsid w:val="002E0FB9"/>
    <w:rsid w:val="002E625D"/>
    <w:rsid w:val="002E69BD"/>
    <w:rsid w:val="002F6195"/>
    <w:rsid w:val="00304E0E"/>
    <w:rsid w:val="00305F38"/>
    <w:rsid w:val="003104DD"/>
    <w:rsid w:val="003147A5"/>
    <w:rsid w:val="00316073"/>
    <w:rsid w:val="003204B5"/>
    <w:rsid w:val="00320EB0"/>
    <w:rsid w:val="00322160"/>
    <w:rsid w:val="003248D9"/>
    <w:rsid w:val="003255C8"/>
    <w:rsid w:val="003268B2"/>
    <w:rsid w:val="003325E0"/>
    <w:rsid w:val="00333853"/>
    <w:rsid w:val="003345ED"/>
    <w:rsid w:val="003350FA"/>
    <w:rsid w:val="00336BB0"/>
    <w:rsid w:val="00341F3D"/>
    <w:rsid w:val="00346B1B"/>
    <w:rsid w:val="0035134F"/>
    <w:rsid w:val="00355AC1"/>
    <w:rsid w:val="003578DA"/>
    <w:rsid w:val="00357C4E"/>
    <w:rsid w:val="00364D4C"/>
    <w:rsid w:val="0037215F"/>
    <w:rsid w:val="00380539"/>
    <w:rsid w:val="00380A35"/>
    <w:rsid w:val="00383B69"/>
    <w:rsid w:val="00384016"/>
    <w:rsid w:val="00387525"/>
    <w:rsid w:val="00391FAF"/>
    <w:rsid w:val="00394826"/>
    <w:rsid w:val="003A02D3"/>
    <w:rsid w:val="003A1DB0"/>
    <w:rsid w:val="003A3CA7"/>
    <w:rsid w:val="003A7D2D"/>
    <w:rsid w:val="003C5219"/>
    <w:rsid w:val="003D2385"/>
    <w:rsid w:val="003D55EF"/>
    <w:rsid w:val="003E09D5"/>
    <w:rsid w:val="003E1B27"/>
    <w:rsid w:val="003F0BF2"/>
    <w:rsid w:val="003F2A64"/>
    <w:rsid w:val="003F4C73"/>
    <w:rsid w:val="003F558C"/>
    <w:rsid w:val="003F5B2C"/>
    <w:rsid w:val="00400D58"/>
    <w:rsid w:val="00402A6B"/>
    <w:rsid w:val="00403A99"/>
    <w:rsid w:val="004060C5"/>
    <w:rsid w:val="0040651B"/>
    <w:rsid w:val="004156D8"/>
    <w:rsid w:val="0041611A"/>
    <w:rsid w:val="004164AE"/>
    <w:rsid w:val="00416AD6"/>
    <w:rsid w:val="004176D5"/>
    <w:rsid w:val="0042229C"/>
    <w:rsid w:val="00426902"/>
    <w:rsid w:val="00431368"/>
    <w:rsid w:val="00431834"/>
    <w:rsid w:val="00435B31"/>
    <w:rsid w:val="00447E41"/>
    <w:rsid w:val="004513F9"/>
    <w:rsid w:val="00453E4F"/>
    <w:rsid w:val="0045520A"/>
    <w:rsid w:val="00461820"/>
    <w:rsid w:val="00461BF3"/>
    <w:rsid w:val="00462DE3"/>
    <w:rsid w:val="004705EA"/>
    <w:rsid w:val="00470798"/>
    <w:rsid w:val="00473783"/>
    <w:rsid w:val="00476423"/>
    <w:rsid w:val="0048327B"/>
    <w:rsid w:val="004835A8"/>
    <w:rsid w:val="004836C3"/>
    <w:rsid w:val="00484930"/>
    <w:rsid w:val="00484A71"/>
    <w:rsid w:val="00484F23"/>
    <w:rsid w:val="00486E13"/>
    <w:rsid w:val="004872FC"/>
    <w:rsid w:val="0049266B"/>
    <w:rsid w:val="00495E7C"/>
    <w:rsid w:val="004A165C"/>
    <w:rsid w:val="004A168A"/>
    <w:rsid w:val="004B3426"/>
    <w:rsid w:val="004B4AD0"/>
    <w:rsid w:val="004B6489"/>
    <w:rsid w:val="004B7E22"/>
    <w:rsid w:val="004C0ECD"/>
    <w:rsid w:val="004C42CB"/>
    <w:rsid w:val="004C733C"/>
    <w:rsid w:val="004D1373"/>
    <w:rsid w:val="004D272C"/>
    <w:rsid w:val="004D2B87"/>
    <w:rsid w:val="004D378F"/>
    <w:rsid w:val="004D392F"/>
    <w:rsid w:val="004D3B1D"/>
    <w:rsid w:val="004D58EF"/>
    <w:rsid w:val="004D75DA"/>
    <w:rsid w:val="004E16AF"/>
    <w:rsid w:val="004E1FE2"/>
    <w:rsid w:val="004E32DA"/>
    <w:rsid w:val="004E4956"/>
    <w:rsid w:val="004E5498"/>
    <w:rsid w:val="004E77EB"/>
    <w:rsid w:val="004E78C0"/>
    <w:rsid w:val="004F233D"/>
    <w:rsid w:val="004F27B5"/>
    <w:rsid w:val="004F62B1"/>
    <w:rsid w:val="00500BBA"/>
    <w:rsid w:val="00500FE6"/>
    <w:rsid w:val="005017BA"/>
    <w:rsid w:val="00504AF0"/>
    <w:rsid w:val="00505209"/>
    <w:rsid w:val="00507425"/>
    <w:rsid w:val="00511CB1"/>
    <w:rsid w:val="00511F28"/>
    <w:rsid w:val="00513555"/>
    <w:rsid w:val="0051584E"/>
    <w:rsid w:val="00515936"/>
    <w:rsid w:val="0052129A"/>
    <w:rsid w:val="005255B2"/>
    <w:rsid w:val="00525E5E"/>
    <w:rsid w:val="00526D27"/>
    <w:rsid w:val="0053054E"/>
    <w:rsid w:val="005313B4"/>
    <w:rsid w:val="00532CEA"/>
    <w:rsid w:val="005338C4"/>
    <w:rsid w:val="005345E1"/>
    <w:rsid w:val="00535F95"/>
    <w:rsid w:val="005409BC"/>
    <w:rsid w:val="00541AB8"/>
    <w:rsid w:val="00544B29"/>
    <w:rsid w:val="005464A4"/>
    <w:rsid w:val="00551096"/>
    <w:rsid w:val="00551349"/>
    <w:rsid w:val="005522C3"/>
    <w:rsid w:val="00554D2D"/>
    <w:rsid w:val="00556413"/>
    <w:rsid w:val="00557C25"/>
    <w:rsid w:val="00563CB5"/>
    <w:rsid w:val="00564341"/>
    <w:rsid w:val="00564D8C"/>
    <w:rsid w:val="005650F0"/>
    <w:rsid w:val="005656CA"/>
    <w:rsid w:val="005676FE"/>
    <w:rsid w:val="00571894"/>
    <w:rsid w:val="00572E53"/>
    <w:rsid w:val="00572F93"/>
    <w:rsid w:val="005744D8"/>
    <w:rsid w:val="0057733A"/>
    <w:rsid w:val="00581D32"/>
    <w:rsid w:val="0058442A"/>
    <w:rsid w:val="00585732"/>
    <w:rsid w:val="00587C5B"/>
    <w:rsid w:val="00587FA8"/>
    <w:rsid w:val="005A2004"/>
    <w:rsid w:val="005A4554"/>
    <w:rsid w:val="005A74CC"/>
    <w:rsid w:val="005B5EB9"/>
    <w:rsid w:val="005B70D7"/>
    <w:rsid w:val="005C0165"/>
    <w:rsid w:val="005C72E5"/>
    <w:rsid w:val="005C7C5F"/>
    <w:rsid w:val="005D1251"/>
    <w:rsid w:val="005D1E84"/>
    <w:rsid w:val="005D42C7"/>
    <w:rsid w:val="005D466D"/>
    <w:rsid w:val="005D5E0C"/>
    <w:rsid w:val="005E1CB4"/>
    <w:rsid w:val="005E29F5"/>
    <w:rsid w:val="005E4E9F"/>
    <w:rsid w:val="005E54CD"/>
    <w:rsid w:val="005E6855"/>
    <w:rsid w:val="005F13A4"/>
    <w:rsid w:val="005F338A"/>
    <w:rsid w:val="006016D7"/>
    <w:rsid w:val="006020F5"/>
    <w:rsid w:val="00602AA9"/>
    <w:rsid w:val="00604B82"/>
    <w:rsid w:val="006058BA"/>
    <w:rsid w:val="00605D9A"/>
    <w:rsid w:val="00606B77"/>
    <w:rsid w:val="00606CF3"/>
    <w:rsid w:val="00607628"/>
    <w:rsid w:val="00611C52"/>
    <w:rsid w:val="00611E9B"/>
    <w:rsid w:val="00612753"/>
    <w:rsid w:val="00612F25"/>
    <w:rsid w:val="0061426D"/>
    <w:rsid w:val="00615A7B"/>
    <w:rsid w:val="0061665B"/>
    <w:rsid w:val="00616B89"/>
    <w:rsid w:val="00620C61"/>
    <w:rsid w:val="00620E60"/>
    <w:rsid w:val="00626381"/>
    <w:rsid w:val="00626C70"/>
    <w:rsid w:val="0063297A"/>
    <w:rsid w:val="006355E8"/>
    <w:rsid w:val="006378BC"/>
    <w:rsid w:val="0064731E"/>
    <w:rsid w:val="00647EF0"/>
    <w:rsid w:val="00654A8B"/>
    <w:rsid w:val="00654B87"/>
    <w:rsid w:val="00655699"/>
    <w:rsid w:val="006561ED"/>
    <w:rsid w:val="00657355"/>
    <w:rsid w:val="00657DEE"/>
    <w:rsid w:val="00657EDA"/>
    <w:rsid w:val="006606D6"/>
    <w:rsid w:val="006615E7"/>
    <w:rsid w:val="0066409F"/>
    <w:rsid w:val="00666752"/>
    <w:rsid w:val="00667219"/>
    <w:rsid w:val="0066781F"/>
    <w:rsid w:val="00670907"/>
    <w:rsid w:val="00672D56"/>
    <w:rsid w:val="0067436D"/>
    <w:rsid w:val="0067496B"/>
    <w:rsid w:val="0067539A"/>
    <w:rsid w:val="00676209"/>
    <w:rsid w:val="00676678"/>
    <w:rsid w:val="00676780"/>
    <w:rsid w:val="00677CC9"/>
    <w:rsid w:val="006803CD"/>
    <w:rsid w:val="00680B78"/>
    <w:rsid w:val="00680F7A"/>
    <w:rsid w:val="006829E3"/>
    <w:rsid w:val="006847D8"/>
    <w:rsid w:val="00686A5A"/>
    <w:rsid w:val="00691A06"/>
    <w:rsid w:val="006969F0"/>
    <w:rsid w:val="006A3612"/>
    <w:rsid w:val="006A746E"/>
    <w:rsid w:val="006B0EC1"/>
    <w:rsid w:val="006B1951"/>
    <w:rsid w:val="006B233B"/>
    <w:rsid w:val="006B2FD2"/>
    <w:rsid w:val="006B35A4"/>
    <w:rsid w:val="006B669C"/>
    <w:rsid w:val="006C1184"/>
    <w:rsid w:val="006C3B67"/>
    <w:rsid w:val="006C73E1"/>
    <w:rsid w:val="006D417D"/>
    <w:rsid w:val="006D67BC"/>
    <w:rsid w:val="006D7039"/>
    <w:rsid w:val="006E023C"/>
    <w:rsid w:val="006E712C"/>
    <w:rsid w:val="006E7CD4"/>
    <w:rsid w:val="006F0CBD"/>
    <w:rsid w:val="006F32E8"/>
    <w:rsid w:val="00714DFB"/>
    <w:rsid w:val="007158C2"/>
    <w:rsid w:val="007169DD"/>
    <w:rsid w:val="0071741B"/>
    <w:rsid w:val="007178E6"/>
    <w:rsid w:val="00723A00"/>
    <w:rsid w:val="00724D6D"/>
    <w:rsid w:val="00724EBA"/>
    <w:rsid w:val="00727734"/>
    <w:rsid w:val="00727BE6"/>
    <w:rsid w:val="00732778"/>
    <w:rsid w:val="007333DC"/>
    <w:rsid w:val="007344D4"/>
    <w:rsid w:val="00736B7F"/>
    <w:rsid w:val="00741BAC"/>
    <w:rsid w:val="00742779"/>
    <w:rsid w:val="00742AA8"/>
    <w:rsid w:val="007455C9"/>
    <w:rsid w:val="00745663"/>
    <w:rsid w:val="00745709"/>
    <w:rsid w:val="00745A4C"/>
    <w:rsid w:val="00745DDA"/>
    <w:rsid w:val="007462FB"/>
    <w:rsid w:val="00750B24"/>
    <w:rsid w:val="00752FD5"/>
    <w:rsid w:val="007543C9"/>
    <w:rsid w:val="00755950"/>
    <w:rsid w:val="007578DD"/>
    <w:rsid w:val="007609EB"/>
    <w:rsid w:val="0076394F"/>
    <w:rsid w:val="00765F67"/>
    <w:rsid w:val="0076791B"/>
    <w:rsid w:val="00770BB1"/>
    <w:rsid w:val="00773889"/>
    <w:rsid w:val="007747BC"/>
    <w:rsid w:val="0077505C"/>
    <w:rsid w:val="00775882"/>
    <w:rsid w:val="007776EF"/>
    <w:rsid w:val="0078004C"/>
    <w:rsid w:val="00781528"/>
    <w:rsid w:val="007830B1"/>
    <w:rsid w:val="007860C1"/>
    <w:rsid w:val="007876EE"/>
    <w:rsid w:val="007911A6"/>
    <w:rsid w:val="007913EB"/>
    <w:rsid w:val="00791FB8"/>
    <w:rsid w:val="007975BD"/>
    <w:rsid w:val="007A070F"/>
    <w:rsid w:val="007A45CF"/>
    <w:rsid w:val="007A5478"/>
    <w:rsid w:val="007A5747"/>
    <w:rsid w:val="007A7B1C"/>
    <w:rsid w:val="007B255E"/>
    <w:rsid w:val="007B5D4B"/>
    <w:rsid w:val="007B684F"/>
    <w:rsid w:val="007C37C4"/>
    <w:rsid w:val="007C7681"/>
    <w:rsid w:val="007C7ABA"/>
    <w:rsid w:val="007D018F"/>
    <w:rsid w:val="007D428B"/>
    <w:rsid w:val="007E0579"/>
    <w:rsid w:val="007E2A2F"/>
    <w:rsid w:val="007E347C"/>
    <w:rsid w:val="007E35E8"/>
    <w:rsid w:val="007E666E"/>
    <w:rsid w:val="007F1FD7"/>
    <w:rsid w:val="007F310E"/>
    <w:rsid w:val="007F6BAA"/>
    <w:rsid w:val="008028C5"/>
    <w:rsid w:val="0080355D"/>
    <w:rsid w:val="00803EC9"/>
    <w:rsid w:val="00812022"/>
    <w:rsid w:val="00813A2B"/>
    <w:rsid w:val="00821EB7"/>
    <w:rsid w:val="008226CF"/>
    <w:rsid w:val="008226E3"/>
    <w:rsid w:val="00823CB3"/>
    <w:rsid w:val="00826783"/>
    <w:rsid w:val="00841723"/>
    <w:rsid w:val="00847D4C"/>
    <w:rsid w:val="00851134"/>
    <w:rsid w:val="008529ED"/>
    <w:rsid w:val="00853036"/>
    <w:rsid w:val="008536E6"/>
    <w:rsid w:val="00853E5B"/>
    <w:rsid w:val="008547D2"/>
    <w:rsid w:val="00856B80"/>
    <w:rsid w:val="00862A51"/>
    <w:rsid w:val="0086406B"/>
    <w:rsid w:val="0086654A"/>
    <w:rsid w:val="0086663F"/>
    <w:rsid w:val="00866B38"/>
    <w:rsid w:val="00872940"/>
    <w:rsid w:val="0087708B"/>
    <w:rsid w:val="00880569"/>
    <w:rsid w:val="008811A3"/>
    <w:rsid w:val="00882727"/>
    <w:rsid w:val="00885C53"/>
    <w:rsid w:val="00890B7D"/>
    <w:rsid w:val="00890BF8"/>
    <w:rsid w:val="008920DB"/>
    <w:rsid w:val="0089309D"/>
    <w:rsid w:val="0089638E"/>
    <w:rsid w:val="00896871"/>
    <w:rsid w:val="008A1AE5"/>
    <w:rsid w:val="008A2625"/>
    <w:rsid w:val="008A4A89"/>
    <w:rsid w:val="008A5853"/>
    <w:rsid w:val="008B18F4"/>
    <w:rsid w:val="008B43DE"/>
    <w:rsid w:val="008B481C"/>
    <w:rsid w:val="008C0A86"/>
    <w:rsid w:val="008C7C4C"/>
    <w:rsid w:val="008D1B49"/>
    <w:rsid w:val="008D3788"/>
    <w:rsid w:val="008D45C5"/>
    <w:rsid w:val="008D50E1"/>
    <w:rsid w:val="008D5DA5"/>
    <w:rsid w:val="008D634F"/>
    <w:rsid w:val="008D760F"/>
    <w:rsid w:val="008E0F1E"/>
    <w:rsid w:val="008E244F"/>
    <w:rsid w:val="008E3508"/>
    <w:rsid w:val="008E3F60"/>
    <w:rsid w:val="008E5F1E"/>
    <w:rsid w:val="008F0CDC"/>
    <w:rsid w:val="008F3AE7"/>
    <w:rsid w:val="00900E11"/>
    <w:rsid w:val="009053AC"/>
    <w:rsid w:val="00911BB3"/>
    <w:rsid w:val="00913AFE"/>
    <w:rsid w:val="00916001"/>
    <w:rsid w:val="00916EB9"/>
    <w:rsid w:val="00917AEC"/>
    <w:rsid w:val="0092646F"/>
    <w:rsid w:val="009301AE"/>
    <w:rsid w:val="00933F4E"/>
    <w:rsid w:val="00934BE9"/>
    <w:rsid w:val="00934F12"/>
    <w:rsid w:val="00940276"/>
    <w:rsid w:val="00941580"/>
    <w:rsid w:val="00941D72"/>
    <w:rsid w:val="009442B5"/>
    <w:rsid w:val="00947436"/>
    <w:rsid w:val="00950470"/>
    <w:rsid w:val="00952023"/>
    <w:rsid w:val="00953826"/>
    <w:rsid w:val="00960A57"/>
    <w:rsid w:val="009661AE"/>
    <w:rsid w:val="00966C35"/>
    <w:rsid w:val="00967FC0"/>
    <w:rsid w:val="00970832"/>
    <w:rsid w:val="009718B1"/>
    <w:rsid w:val="00972616"/>
    <w:rsid w:val="0097591E"/>
    <w:rsid w:val="00976585"/>
    <w:rsid w:val="00982583"/>
    <w:rsid w:val="00985E6E"/>
    <w:rsid w:val="00986751"/>
    <w:rsid w:val="009902B8"/>
    <w:rsid w:val="00991E59"/>
    <w:rsid w:val="00992CCC"/>
    <w:rsid w:val="00995217"/>
    <w:rsid w:val="00996AD0"/>
    <w:rsid w:val="009A21F9"/>
    <w:rsid w:val="009A284A"/>
    <w:rsid w:val="009A5A52"/>
    <w:rsid w:val="009A609D"/>
    <w:rsid w:val="009A7648"/>
    <w:rsid w:val="009B0D24"/>
    <w:rsid w:val="009B108C"/>
    <w:rsid w:val="009B4E2C"/>
    <w:rsid w:val="009B7E72"/>
    <w:rsid w:val="009C123E"/>
    <w:rsid w:val="009C3ABB"/>
    <w:rsid w:val="009C4B80"/>
    <w:rsid w:val="009C4CE6"/>
    <w:rsid w:val="009C5802"/>
    <w:rsid w:val="009C5DC7"/>
    <w:rsid w:val="009D004F"/>
    <w:rsid w:val="009D0E2D"/>
    <w:rsid w:val="009E03F5"/>
    <w:rsid w:val="009E0DE9"/>
    <w:rsid w:val="009E1359"/>
    <w:rsid w:val="009E3C72"/>
    <w:rsid w:val="009E537F"/>
    <w:rsid w:val="009E540E"/>
    <w:rsid w:val="009E6789"/>
    <w:rsid w:val="009F40E5"/>
    <w:rsid w:val="009F547B"/>
    <w:rsid w:val="009F6602"/>
    <w:rsid w:val="009F73E9"/>
    <w:rsid w:val="009F789E"/>
    <w:rsid w:val="00A00FE5"/>
    <w:rsid w:val="00A03D3A"/>
    <w:rsid w:val="00A05BC2"/>
    <w:rsid w:val="00A07DFE"/>
    <w:rsid w:val="00A10790"/>
    <w:rsid w:val="00A10D1E"/>
    <w:rsid w:val="00A10EDA"/>
    <w:rsid w:val="00A115ED"/>
    <w:rsid w:val="00A1170D"/>
    <w:rsid w:val="00A12463"/>
    <w:rsid w:val="00A15852"/>
    <w:rsid w:val="00A17AC7"/>
    <w:rsid w:val="00A219EF"/>
    <w:rsid w:val="00A25FE5"/>
    <w:rsid w:val="00A2647E"/>
    <w:rsid w:val="00A31C1F"/>
    <w:rsid w:val="00A31E6A"/>
    <w:rsid w:val="00A3474B"/>
    <w:rsid w:val="00A376AA"/>
    <w:rsid w:val="00A4795E"/>
    <w:rsid w:val="00A47DDC"/>
    <w:rsid w:val="00A50B64"/>
    <w:rsid w:val="00A55EF2"/>
    <w:rsid w:val="00A60CE6"/>
    <w:rsid w:val="00A63846"/>
    <w:rsid w:val="00A6392E"/>
    <w:rsid w:val="00A65266"/>
    <w:rsid w:val="00A65AE7"/>
    <w:rsid w:val="00A66A1D"/>
    <w:rsid w:val="00A66E34"/>
    <w:rsid w:val="00A672FE"/>
    <w:rsid w:val="00A70A0A"/>
    <w:rsid w:val="00A76B43"/>
    <w:rsid w:val="00A84719"/>
    <w:rsid w:val="00A865FE"/>
    <w:rsid w:val="00A8660D"/>
    <w:rsid w:val="00A8688B"/>
    <w:rsid w:val="00A914C5"/>
    <w:rsid w:val="00A93DD8"/>
    <w:rsid w:val="00A94B1B"/>
    <w:rsid w:val="00A953E8"/>
    <w:rsid w:val="00A959BF"/>
    <w:rsid w:val="00AA03EF"/>
    <w:rsid w:val="00AA0537"/>
    <w:rsid w:val="00AA513C"/>
    <w:rsid w:val="00AA7F5C"/>
    <w:rsid w:val="00AB18C4"/>
    <w:rsid w:val="00AB38C7"/>
    <w:rsid w:val="00AB7AF5"/>
    <w:rsid w:val="00AC0DC9"/>
    <w:rsid w:val="00AC7004"/>
    <w:rsid w:val="00AC7557"/>
    <w:rsid w:val="00AD137C"/>
    <w:rsid w:val="00AD5674"/>
    <w:rsid w:val="00AE002A"/>
    <w:rsid w:val="00AE0E7C"/>
    <w:rsid w:val="00AE2A6F"/>
    <w:rsid w:val="00AE34FE"/>
    <w:rsid w:val="00AE4124"/>
    <w:rsid w:val="00AE5172"/>
    <w:rsid w:val="00AF1C78"/>
    <w:rsid w:val="00AF3D6D"/>
    <w:rsid w:val="00AF3F11"/>
    <w:rsid w:val="00AF553B"/>
    <w:rsid w:val="00AF6B38"/>
    <w:rsid w:val="00B019C2"/>
    <w:rsid w:val="00B0461C"/>
    <w:rsid w:val="00B049FF"/>
    <w:rsid w:val="00B06F76"/>
    <w:rsid w:val="00B0708E"/>
    <w:rsid w:val="00B104FD"/>
    <w:rsid w:val="00B106F5"/>
    <w:rsid w:val="00B10AFF"/>
    <w:rsid w:val="00B11ADA"/>
    <w:rsid w:val="00B13AC0"/>
    <w:rsid w:val="00B14EFD"/>
    <w:rsid w:val="00B17BB2"/>
    <w:rsid w:val="00B20A31"/>
    <w:rsid w:val="00B22917"/>
    <w:rsid w:val="00B30668"/>
    <w:rsid w:val="00B32410"/>
    <w:rsid w:val="00B378C5"/>
    <w:rsid w:val="00B41404"/>
    <w:rsid w:val="00B46A68"/>
    <w:rsid w:val="00B50C05"/>
    <w:rsid w:val="00B53883"/>
    <w:rsid w:val="00B62332"/>
    <w:rsid w:val="00B62880"/>
    <w:rsid w:val="00B65017"/>
    <w:rsid w:val="00B65BC9"/>
    <w:rsid w:val="00B703B5"/>
    <w:rsid w:val="00B7140F"/>
    <w:rsid w:val="00B72288"/>
    <w:rsid w:val="00B73158"/>
    <w:rsid w:val="00B76320"/>
    <w:rsid w:val="00B77B2E"/>
    <w:rsid w:val="00B77E70"/>
    <w:rsid w:val="00B80726"/>
    <w:rsid w:val="00B81F4C"/>
    <w:rsid w:val="00B83784"/>
    <w:rsid w:val="00B94B43"/>
    <w:rsid w:val="00BA3C0A"/>
    <w:rsid w:val="00BA3FAF"/>
    <w:rsid w:val="00BA4224"/>
    <w:rsid w:val="00BA5943"/>
    <w:rsid w:val="00BB0C17"/>
    <w:rsid w:val="00BB1105"/>
    <w:rsid w:val="00BB17B6"/>
    <w:rsid w:val="00BB6144"/>
    <w:rsid w:val="00BC004A"/>
    <w:rsid w:val="00BC0820"/>
    <w:rsid w:val="00BC4188"/>
    <w:rsid w:val="00BD0DD1"/>
    <w:rsid w:val="00BD44D5"/>
    <w:rsid w:val="00BD7189"/>
    <w:rsid w:val="00BE2196"/>
    <w:rsid w:val="00BE2454"/>
    <w:rsid w:val="00BE2486"/>
    <w:rsid w:val="00BE3456"/>
    <w:rsid w:val="00BF119B"/>
    <w:rsid w:val="00BF40FC"/>
    <w:rsid w:val="00BF60E6"/>
    <w:rsid w:val="00BF7962"/>
    <w:rsid w:val="00C05A5F"/>
    <w:rsid w:val="00C07500"/>
    <w:rsid w:val="00C11F5C"/>
    <w:rsid w:val="00C13B7E"/>
    <w:rsid w:val="00C22042"/>
    <w:rsid w:val="00C24445"/>
    <w:rsid w:val="00C24598"/>
    <w:rsid w:val="00C24BB6"/>
    <w:rsid w:val="00C25FAC"/>
    <w:rsid w:val="00C26738"/>
    <w:rsid w:val="00C332A4"/>
    <w:rsid w:val="00C339BE"/>
    <w:rsid w:val="00C342DA"/>
    <w:rsid w:val="00C36C0C"/>
    <w:rsid w:val="00C37653"/>
    <w:rsid w:val="00C418EC"/>
    <w:rsid w:val="00C427EB"/>
    <w:rsid w:val="00C437EE"/>
    <w:rsid w:val="00C452C8"/>
    <w:rsid w:val="00C46330"/>
    <w:rsid w:val="00C515DA"/>
    <w:rsid w:val="00C564E3"/>
    <w:rsid w:val="00C5670F"/>
    <w:rsid w:val="00C64FEF"/>
    <w:rsid w:val="00C660E3"/>
    <w:rsid w:val="00C7185B"/>
    <w:rsid w:val="00C74E25"/>
    <w:rsid w:val="00C75B0C"/>
    <w:rsid w:val="00C8006C"/>
    <w:rsid w:val="00C80800"/>
    <w:rsid w:val="00C81084"/>
    <w:rsid w:val="00C83019"/>
    <w:rsid w:val="00C84206"/>
    <w:rsid w:val="00C8666F"/>
    <w:rsid w:val="00C914B7"/>
    <w:rsid w:val="00CA106A"/>
    <w:rsid w:val="00CA1B69"/>
    <w:rsid w:val="00CA1C97"/>
    <w:rsid w:val="00CA4B92"/>
    <w:rsid w:val="00CA64BF"/>
    <w:rsid w:val="00CB08D0"/>
    <w:rsid w:val="00CB0903"/>
    <w:rsid w:val="00CB48B4"/>
    <w:rsid w:val="00CB6FCA"/>
    <w:rsid w:val="00CB7814"/>
    <w:rsid w:val="00CC0CC7"/>
    <w:rsid w:val="00CC16AC"/>
    <w:rsid w:val="00CC6150"/>
    <w:rsid w:val="00CD5AAC"/>
    <w:rsid w:val="00CD7616"/>
    <w:rsid w:val="00CD7626"/>
    <w:rsid w:val="00CE1123"/>
    <w:rsid w:val="00CE68DC"/>
    <w:rsid w:val="00CE7B64"/>
    <w:rsid w:val="00CF0420"/>
    <w:rsid w:val="00CF3D63"/>
    <w:rsid w:val="00CF5A8E"/>
    <w:rsid w:val="00CF5BB1"/>
    <w:rsid w:val="00CF681E"/>
    <w:rsid w:val="00D02C76"/>
    <w:rsid w:val="00D0480C"/>
    <w:rsid w:val="00D10EEB"/>
    <w:rsid w:val="00D12F90"/>
    <w:rsid w:val="00D1585B"/>
    <w:rsid w:val="00D2191D"/>
    <w:rsid w:val="00D22710"/>
    <w:rsid w:val="00D24080"/>
    <w:rsid w:val="00D252E0"/>
    <w:rsid w:val="00D25EEB"/>
    <w:rsid w:val="00D27811"/>
    <w:rsid w:val="00D33A3F"/>
    <w:rsid w:val="00D37ED2"/>
    <w:rsid w:val="00D434E7"/>
    <w:rsid w:val="00D45408"/>
    <w:rsid w:val="00D47332"/>
    <w:rsid w:val="00D520F6"/>
    <w:rsid w:val="00D53359"/>
    <w:rsid w:val="00D55308"/>
    <w:rsid w:val="00D57376"/>
    <w:rsid w:val="00D613A5"/>
    <w:rsid w:val="00D61905"/>
    <w:rsid w:val="00D6216B"/>
    <w:rsid w:val="00D7159F"/>
    <w:rsid w:val="00D72C78"/>
    <w:rsid w:val="00D75A28"/>
    <w:rsid w:val="00D75BC4"/>
    <w:rsid w:val="00D8001F"/>
    <w:rsid w:val="00D83391"/>
    <w:rsid w:val="00D87989"/>
    <w:rsid w:val="00D90611"/>
    <w:rsid w:val="00D90FDC"/>
    <w:rsid w:val="00D9285A"/>
    <w:rsid w:val="00D92A9B"/>
    <w:rsid w:val="00D9663C"/>
    <w:rsid w:val="00DA2082"/>
    <w:rsid w:val="00DA441F"/>
    <w:rsid w:val="00DA59C5"/>
    <w:rsid w:val="00DB48B2"/>
    <w:rsid w:val="00DC7900"/>
    <w:rsid w:val="00DD2957"/>
    <w:rsid w:val="00DD34A0"/>
    <w:rsid w:val="00DD38D0"/>
    <w:rsid w:val="00DD3DEF"/>
    <w:rsid w:val="00DD3E57"/>
    <w:rsid w:val="00DD4D07"/>
    <w:rsid w:val="00DD5810"/>
    <w:rsid w:val="00DD6CD2"/>
    <w:rsid w:val="00DD6E59"/>
    <w:rsid w:val="00DE1E02"/>
    <w:rsid w:val="00DE1FDC"/>
    <w:rsid w:val="00DE30AB"/>
    <w:rsid w:val="00DF07E7"/>
    <w:rsid w:val="00DF13C1"/>
    <w:rsid w:val="00DF1590"/>
    <w:rsid w:val="00DF3F72"/>
    <w:rsid w:val="00DF4FA7"/>
    <w:rsid w:val="00DF6B43"/>
    <w:rsid w:val="00DF7038"/>
    <w:rsid w:val="00DF7F21"/>
    <w:rsid w:val="00E00693"/>
    <w:rsid w:val="00E031E8"/>
    <w:rsid w:val="00E0503C"/>
    <w:rsid w:val="00E06617"/>
    <w:rsid w:val="00E11B04"/>
    <w:rsid w:val="00E11BE3"/>
    <w:rsid w:val="00E13523"/>
    <w:rsid w:val="00E14C92"/>
    <w:rsid w:val="00E1568B"/>
    <w:rsid w:val="00E159C6"/>
    <w:rsid w:val="00E2167F"/>
    <w:rsid w:val="00E22B6D"/>
    <w:rsid w:val="00E253F5"/>
    <w:rsid w:val="00E321B2"/>
    <w:rsid w:val="00E33FB4"/>
    <w:rsid w:val="00E3444F"/>
    <w:rsid w:val="00E37C29"/>
    <w:rsid w:val="00E409C7"/>
    <w:rsid w:val="00E41064"/>
    <w:rsid w:val="00E4486A"/>
    <w:rsid w:val="00E45B1C"/>
    <w:rsid w:val="00E506C2"/>
    <w:rsid w:val="00E55E6E"/>
    <w:rsid w:val="00E628F4"/>
    <w:rsid w:val="00E62B10"/>
    <w:rsid w:val="00E62F42"/>
    <w:rsid w:val="00E66417"/>
    <w:rsid w:val="00E67E7B"/>
    <w:rsid w:val="00E714D0"/>
    <w:rsid w:val="00E7158A"/>
    <w:rsid w:val="00E766E9"/>
    <w:rsid w:val="00E771CB"/>
    <w:rsid w:val="00E77DF5"/>
    <w:rsid w:val="00E813E2"/>
    <w:rsid w:val="00E82A2B"/>
    <w:rsid w:val="00E86549"/>
    <w:rsid w:val="00E91657"/>
    <w:rsid w:val="00E9410A"/>
    <w:rsid w:val="00E94424"/>
    <w:rsid w:val="00E9532A"/>
    <w:rsid w:val="00E968B8"/>
    <w:rsid w:val="00EA0691"/>
    <w:rsid w:val="00EA3D17"/>
    <w:rsid w:val="00EB1C30"/>
    <w:rsid w:val="00EB5044"/>
    <w:rsid w:val="00EB70C1"/>
    <w:rsid w:val="00EC0B77"/>
    <w:rsid w:val="00EC12EE"/>
    <w:rsid w:val="00EC1BD7"/>
    <w:rsid w:val="00EC2052"/>
    <w:rsid w:val="00ED0DCE"/>
    <w:rsid w:val="00ED38CA"/>
    <w:rsid w:val="00ED442F"/>
    <w:rsid w:val="00ED64AC"/>
    <w:rsid w:val="00ED694D"/>
    <w:rsid w:val="00EE0BC8"/>
    <w:rsid w:val="00EE23AE"/>
    <w:rsid w:val="00EE3B5B"/>
    <w:rsid w:val="00EE5092"/>
    <w:rsid w:val="00EF0E9F"/>
    <w:rsid w:val="00EF3B75"/>
    <w:rsid w:val="00EF3C29"/>
    <w:rsid w:val="00EF3C53"/>
    <w:rsid w:val="00EF657B"/>
    <w:rsid w:val="00F00070"/>
    <w:rsid w:val="00F003DA"/>
    <w:rsid w:val="00F02862"/>
    <w:rsid w:val="00F068F4"/>
    <w:rsid w:val="00F06F67"/>
    <w:rsid w:val="00F12F59"/>
    <w:rsid w:val="00F16C04"/>
    <w:rsid w:val="00F16DA2"/>
    <w:rsid w:val="00F17AE8"/>
    <w:rsid w:val="00F20CE0"/>
    <w:rsid w:val="00F20D23"/>
    <w:rsid w:val="00F221CB"/>
    <w:rsid w:val="00F224E6"/>
    <w:rsid w:val="00F23083"/>
    <w:rsid w:val="00F2315F"/>
    <w:rsid w:val="00F254B5"/>
    <w:rsid w:val="00F30724"/>
    <w:rsid w:val="00F325BD"/>
    <w:rsid w:val="00F33B62"/>
    <w:rsid w:val="00F358A7"/>
    <w:rsid w:val="00F365C9"/>
    <w:rsid w:val="00F37471"/>
    <w:rsid w:val="00F41354"/>
    <w:rsid w:val="00F414BD"/>
    <w:rsid w:val="00F41667"/>
    <w:rsid w:val="00F43CC8"/>
    <w:rsid w:val="00F4480D"/>
    <w:rsid w:val="00F44A0E"/>
    <w:rsid w:val="00F51B16"/>
    <w:rsid w:val="00F52751"/>
    <w:rsid w:val="00F53C62"/>
    <w:rsid w:val="00F54597"/>
    <w:rsid w:val="00F624F8"/>
    <w:rsid w:val="00F672BA"/>
    <w:rsid w:val="00F6752A"/>
    <w:rsid w:val="00F67E9F"/>
    <w:rsid w:val="00F7255E"/>
    <w:rsid w:val="00F728B0"/>
    <w:rsid w:val="00F7346C"/>
    <w:rsid w:val="00F80487"/>
    <w:rsid w:val="00F839F1"/>
    <w:rsid w:val="00F928C7"/>
    <w:rsid w:val="00F929C9"/>
    <w:rsid w:val="00F939E6"/>
    <w:rsid w:val="00F94F52"/>
    <w:rsid w:val="00F95DA4"/>
    <w:rsid w:val="00F971CE"/>
    <w:rsid w:val="00F973F4"/>
    <w:rsid w:val="00F974FB"/>
    <w:rsid w:val="00FA0323"/>
    <w:rsid w:val="00FA08E7"/>
    <w:rsid w:val="00FA1A69"/>
    <w:rsid w:val="00FA6412"/>
    <w:rsid w:val="00FA7501"/>
    <w:rsid w:val="00FB1295"/>
    <w:rsid w:val="00FB203E"/>
    <w:rsid w:val="00FB413B"/>
    <w:rsid w:val="00FB4394"/>
    <w:rsid w:val="00FC089F"/>
    <w:rsid w:val="00FC1CF5"/>
    <w:rsid w:val="00FC5CD4"/>
    <w:rsid w:val="00FC73C6"/>
    <w:rsid w:val="00FD0139"/>
    <w:rsid w:val="00FD35E5"/>
    <w:rsid w:val="00FD37EE"/>
    <w:rsid w:val="00FE4E01"/>
    <w:rsid w:val="00FE5446"/>
    <w:rsid w:val="00FF00EC"/>
    <w:rsid w:val="00FF0B8C"/>
    <w:rsid w:val="00FF24A7"/>
    <w:rsid w:val="00FF6E30"/>
    <w:rsid w:val="00FF7F1E"/>
    <w:rsid w:val="08C856EE"/>
    <w:rsid w:val="0AFE7A2B"/>
    <w:rsid w:val="0F550074"/>
    <w:rsid w:val="12114E77"/>
    <w:rsid w:val="1B2B2053"/>
    <w:rsid w:val="1BA30B33"/>
    <w:rsid w:val="1CA77E92"/>
    <w:rsid w:val="20671A69"/>
    <w:rsid w:val="20F68D07"/>
    <w:rsid w:val="218EF2C2"/>
    <w:rsid w:val="240CFCF2"/>
    <w:rsid w:val="2498B15B"/>
    <w:rsid w:val="27B0FAC7"/>
    <w:rsid w:val="283A2291"/>
    <w:rsid w:val="28B76445"/>
    <w:rsid w:val="2A14100D"/>
    <w:rsid w:val="2CBA2909"/>
    <w:rsid w:val="2D2BF756"/>
    <w:rsid w:val="2D3FAE0D"/>
    <w:rsid w:val="2E56D0E6"/>
    <w:rsid w:val="348D3405"/>
    <w:rsid w:val="3E0A2111"/>
    <w:rsid w:val="3F88D7E8"/>
    <w:rsid w:val="45AB5AAD"/>
    <w:rsid w:val="48AA35E1"/>
    <w:rsid w:val="4A589741"/>
    <w:rsid w:val="4ACEE31D"/>
    <w:rsid w:val="4C39CE75"/>
    <w:rsid w:val="4C89F79E"/>
    <w:rsid w:val="4F49B302"/>
    <w:rsid w:val="57F25EDB"/>
    <w:rsid w:val="5D4A7FC2"/>
    <w:rsid w:val="5E01BBD5"/>
    <w:rsid w:val="5F9E35D2"/>
    <w:rsid w:val="622106F6"/>
    <w:rsid w:val="622369C0"/>
    <w:rsid w:val="6434244E"/>
    <w:rsid w:val="657EFE2A"/>
    <w:rsid w:val="671316A4"/>
    <w:rsid w:val="6AA836D4"/>
    <w:rsid w:val="6C7B25F1"/>
    <w:rsid w:val="6CCD5EAA"/>
    <w:rsid w:val="6D4180C8"/>
    <w:rsid w:val="6DAE389E"/>
    <w:rsid w:val="6EC00A57"/>
    <w:rsid w:val="6EF37657"/>
    <w:rsid w:val="7060B745"/>
    <w:rsid w:val="70F35C38"/>
    <w:rsid w:val="72C40E74"/>
    <w:rsid w:val="733F6FAA"/>
    <w:rsid w:val="76310D2F"/>
    <w:rsid w:val="77065B04"/>
    <w:rsid w:val="782152A8"/>
    <w:rsid w:val="7823E2D1"/>
    <w:rsid w:val="7A6E49EB"/>
    <w:rsid w:val="7AF91352"/>
    <w:rsid w:val="7E778BD2"/>
    <w:rsid w:val="7EFB6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BC7E8"/>
  <w15:docId w15:val="{616A56A8-CEE6-4F98-88B8-FCC7565469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DD6CD2"/>
    <w:pPr>
      <w:spacing w:after="0" w:line="240" w:lineRule="auto"/>
    </w:pPr>
    <w:rPr>
      <w:rFonts w:ascii="Times New Roman" w:hAnsi="Times New Roman" w:eastAsia="Times New Roman" w:cs="Times New Roman"/>
      <w:sz w:val="24"/>
      <w:szCs w:val="24"/>
      <w:lang w:val="uk-UA" w:eastAsia="uk-UA"/>
    </w:rPr>
  </w:style>
  <w:style w:type="paragraph" w:styleId="20">
    <w:name w:val="heading 2"/>
    <w:basedOn w:val="a"/>
    <w:link w:val="21"/>
    <w:uiPriority w:val="9"/>
    <w:qFormat/>
    <w:rsid w:val="00541AB8"/>
    <w:pPr>
      <w:spacing w:before="100" w:beforeAutospacing="1" w:after="100" w:afterAutospacing="1"/>
      <w:outlineLvl w:val="1"/>
    </w:pPr>
    <w:rPr>
      <w:b/>
      <w:bCs/>
      <w:sz w:val="36"/>
      <w:szCs w:val="36"/>
      <w:lang w:val="ru-RU"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DD6CD2"/>
    <w:pPr>
      <w:tabs>
        <w:tab w:val="center" w:pos="4677"/>
        <w:tab w:val="right" w:pos="9355"/>
      </w:tabs>
    </w:pPr>
    <w:rPr>
      <w:rFonts w:asciiTheme="minorHAnsi" w:hAnsiTheme="minorHAnsi" w:eastAsiaTheme="minorHAnsi" w:cstheme="minorBidi"/>
      <w:sz w:val="22"/>
      <w:szCs w:val="22"/>
      <w:lang w:val="ru-RU" w:eastAsia="en-US"/>
    </w:rPr>
  </w:style>
  <w:style w:type="character" w:styleId="a4" w:customStyle="1">
    <w:name w:val="Верхній колонтитул Знак"/>
    <w:basedOn w:val="a0"/>
    <w:link w:val="a3"/>
    <w:uiPriority w:val="99"/>
    <w:rsid w:val="00DD6CD2"/>
  </w:style>
  <w:style w:type="paragraph" w:styleId="a5">
    <w:name w:val="footer"/>
    <w:basedOn w:val="a"/>
    <w:link w:val="a6"/>
    <w:uiPriority w:val="99"/>
    <w:unhideWhenUsed/>
    <w:rsid w:val="00DD6CD2"/>
    <w:pPr>
      <w:tabs>
        <w:tab w:val="center" w:pos="4677"/>
        <w:tab w:val="right" w:pos="9355"/>
      </w:tabs>
    </w:pPr>
    <w:rPr>
      <w:rFonts w:asciiTheme="minorHAnsi" w:hAnsiTheme="minorHAnsi" w:eastAsiaTheme="minorHAnsi" w:cstheme="minorBidi"/>
      <w:sz w:val="22"/>
      <w:szCs w:val="22"/>
      <w:lang w:val="ru-RU" w:eastAsia="en-US"/>
    </w:rPr>
  </w:style>
  <w:style w:type="character" w:styleId="a6" w:customStyle="1">
    <w:name w:val="Нижній колонтитул Знак"/>
    <w:basedOn w:val="a0"/>
    <w:link w:val="a5"/>
    <w:uiPriority w:val="99"/>
    <w:rsid w:val="00DD6CD2"/>
  </w:style>
  <w:style w:type="paragraph" w:styleId="a7">
    <w:name w:val="Balloon Text"/>
    <w:basedOn w:val="a"/>
    <w:link w:val="a8"/>
    <w:uiPriority w:val="99"/>
    <w:semiHidden/>
    <w:unhideWhenUsed/>
    <w:rsid w:val="00DD6CD2"/>
    <w:rPr>
      <w:rFonts w:ascii="Tahoma" w:hAnsi="Tahoma" w:cs="Tahoma" w:eastAsiaTheme="minorHAnsi"/>
      <w:sz w:val="16"/>
      <w:szCs w:val="16"/>
      <w:lang w:val="ru-RU" w:eastAsia="en-US"/>
    </w:rPr>
  </w:style>
  <w:style w:type="character" w:styleId="a8" w:customStyle="1">
    <w:name w:val="Текст у виносці Знак"/>
    <w:basedOn w:val="a0"/>
    <w:link w:val="a7"/>
    <w:uiPriority w:val="99"/>
    <w:semiHidden/>
    <w:rsid w:val="00DD6CD2"/>
    <w:rPr>
      <w:rFonts w:ascii="Tahoma" w:hAnsi="Tahoma" w:cs="Tahoma"/>
      <w:sz w:val="16"/>
      <w:szCs w:val="16"/>
    </w:rPr>
  </w:style>
  <w:style w:type="table" w:styleId="a9">
    <w:name w:val="Table Grid"/>
    <w:basedOn w:val="a1"/>
    <w:uiPriority w:val="59"/>
    <w:rsid w:val="00DD6CD2"/>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a">
    <w:name w:val="Hyperlink"/>
    <w:basedOn w:val="a0"/>
    <w:uiPriority w:val="99"/>
    <w:unhideWhenUsed/>
    <w:rsid w:val="004836C3"/>
    <w:rPr>
      <w:color w:val="0000FF"/>
      <w:u w:val="single"/>
    </w:rPr>
  </w:style>
  <w:style w:type="paragraph" w:styleId="ab">
    <w:name w:val="List Paragraph"/>
    <w:basedOn w:val="a"/>
    <w:uiPriority w:val="34"/>
    <w:qFormat/>
    <w:rsid w:val="00F43CC8"/>
    <w:pPr>
      <w:ind w:left="720"/>
      <w:contextualSpacing/>
    </w:pPr>
  </w:style>
  <w:style w:type="character" w:styleId="21" w:customStyle="1">
    <w:name w:val="Заголовок 2 Знак"/>
    <w:basedOn w:val="a0"/>
    <w:link w:val="20"/>
    <w:uiPriority w:val="9"/>
    <w:rsid w:val="00541AB8"/>
    <w:rPr>
      <w:rFonts w:ascii="Times New Roman" w:hAnsi="Times New Roman" w:eastAsia="Times New Roman" w:cs="Times New Roman"/>
      <w:b/>
      <w:bCs/>
      <w:sz w:val="36"/>
      <w:szCs w:val="36"/>
      <w:lang w:eastAsia="ru-RU"/>
    </w:rPr>
  </w:style>
  <w:style w:type="paragraph" w:styleId="10" w:customStyle="1">
    <w:name w:val="Обычный1"/>
    <w:rsid w:val="00657355"/>
    <w:pPr>
      <w:spacing w:after="0" w:line="240" w:lineRule="auto"/>
    </w:pPr>
    <w:rPr>
      <w:rFonts w:ascii="Times New Roman" w:hAnsi="Times New Roman" w:eastAsia="Times New Roman" w:cs="Times New Roman"/>
      <w:sz w:val="24"/>
      <w:szCs w:val="20"/>
      <w:lang w:eastAsia="ru-RU"/>
    </w:rPr>
  </w:style>
  <w:style w:type="paragraph" w:styleId="ac">
    <w:name w:val="No Spacing"/>
    <w:uiPriority w:val="1"/>
    <w:qFormat/>
    <w:rsid w:val="00336BB0"/>
    <w:pPr>
      <w:spacing w:after="0" w:line="240" w:lineRule="auto"/>
    </w:pPr>
    <w:rPr>
      <w:lang w:val="en-US"/>
    </w:rPr>
  </w:style>
  <w:style w:type="paragraph" w:styleId="1" w:customStyle="1">
    <w:name w:val="Маркер 1"/>
    <w:basedOn w:val="a"/>
    <w:uiPriority w:val="99"/>
    <w:rsid w:val="00686A5A"/>
    <w:pPr>
      <w:numPr>
        <w:numId w:val="3"/>
      </w:numPr>
      <w:tabs>
        <w:tab w:val="left" w:pos="851"/>
      </w:tabs>
      <w:spacing w:line="264" w:lineRule="auto"/>
      <w:jc w:val="both"/>
    </w:pPr>
    <w:rPr>
      <w:sz w:val="26"/>
      <w:szCs w:val="26"/>
    </w:rPr>
  </w:style>
  <w:style w:type="paragraph" w:styleId="2" w:customStyle="1">
    <w:name w:val="Маркер 2"/>
    <w:basedOn w:val="22"/>
    <w:uiPriority w:val="99"/>
    <w:rsid w:val="00686A5A"/>
    <w:pPr>
      <w:numPr>
        <w:ilvl w:val="1"/>
        <w:numId w:val="3"/>
      </w:numPr>
      <w:tabs>
        <w:tab w:val="left" w:pos="1134"/>
      </w:tabs>
      <w:overflowPunct w:val="0"/>
      <w:autoSpaceDE w:val="0"/>
      <w:autoSpaceDN w:val="0"/>
      <w:adjustRightInd w:val="0"/>
      <w:spacing w:after="0" w:line="264" w:lineRule="auto"/>
      <w:ind w:left="1134" w:hanging="283"/>
      <w:jc w:val="both"/>
      <w:textAlignment w:val="baseline"/>
    </w:pPr>
    <w:rPr>
      <w:sz w:val="26"/>
      <w:szCs w:val="26"/>
      <w:lang w:eastAsia="ru-RU"/>
    </w:rPr>
  </w:style>
  <w:style w:type="paragraph" w:styleId="22">
    <w:name w:val="Body Text Indent 2"/>
    <w:basedOn w:val="a"/>
    <w:link w:val="23"/>
    <w:uiPriority w:val="99"/>
    <w:semiHidden/>
    <w:unhideWhenUsed/>
    <w:rsid w:val="00686A5A"/>
    <w:pPr>
      <w:spacing w:after="120" w:line="480" w:lineRule="auto"/>
      <w:ind w:left="283"/>
    </w:pPr>
  </w:style>
  <w:style w:type="character" w:styleId="23" w:customStyle="1">
    <w:name w:val="Основний текст з відступом 2 Знак"/>
    <w:basedOn w:val="a0"/>
    <w:link w:val="22"/>
    <w:uiPriority w:val="99"/>
    <w:semiHidden/>
    <w:rsid w:val="00686A5A"/>
    <w:rPr>
      <w:rFonts w:ascii="Times New Roman" w:hAnsi="Times New Roman" w:eastAsia="Times New Roman" w:cs="Times New Roman"/>
      <w:sz w:val="24"/>
      <w:szCs w:val="24"/>
      <w:lang w:val="uk-UA" w:eastAsia="uk-UA"/>
    </w:rPr>
  </w:style>
  <w:style w:type="character" w:styleId="3" w:customStyle="1">
    <w:name w:val="Заголовок №3_"/>
    <w:link w:val="30"/>
    <w:uiPriority w:val="99"/>
    <w:rsid w:val="0037215F"/>
    <w:rPr>
      <w:rFonts w:ascii="Arial" w:hAnsi="Arial"/>
      <w:b/>
      <w:bCs/>
      <w:sz w:val="30"/>
      <w:szCs w:val="30"/>
      <w:shd w:val="clear" w:color="auto" w:fill="FFFFFF"/>
    </w:rPr>
  </w:style>
  <w:style w:type="paragraph" w:styleId="30" w:customStyle="1">
    <w:name w:val="Заголовок №3"/>
    <w:basedOn w:val="a"/>
    <w:link w:val="3"/>
    <w:uiPriority w:val="99"/>
    <w:rsid w:val="0037215F"/>
    <w:pPr>
      <w:widowControl w:val="0"/>
      <w:shd w:val="clear" w:color="auto" w:fill="FFFFFF"/>
      <w:spacing w:after="480" w:line="240" w:lineRule="atLeast"/>
      <w:jc w:val="center"/>
      <w:outlineLvl w:val="2"/>
    </w:pPr>
    <w:rPr>
      <w:rFonts w:ascii="Arial" w:hAnsi="Arial" w:eastAsiaTheme="minorHAnsi" w:cstheme="minorBidi"/>
      <w:b/>
      <w:bCs/>
      <w:sz w:val="30"/>
      <w:szCs w:val="30"/>
      <w:lang w:val="ru-RU" w:eastAsia="en-US"/>
    </w:rPr>
  </w:style>
  <w:style w:type="character" w:styleId="11" w:customStyle="1">
    <w:name w:val="Незакрита згадка1"/>
    <w:basedOn w:val="a0"/>
    <w:uiPriority w:val="99"/>
    <w:semiHidden/>
    <w:unhideWhenUsed/>
    <w:rsid w:val="003E1B27"/>
    <w:rPr>
      <w:color w:val="605E5C"/>
      <w:shd w:val="clear" w:color="auto" w:fill="E1DFDD"/>
    </w:rPr>
  </w:style>
  <w:style w:type="character" w:styleId="rvts0" w:customStyle="1">
    <w:name w:val="rvts0"/>
    <w:rsid w:val="00384016"/>
  </w:style>
  <w:style w:type="paragraph" w:styleId="ad">
    <w:name w:val="Normal (Web)"/>
    <w:basedOn w:val="a"/>
    <w:uiPriority w:val="99"/>
    <w:semiHidden/>
    <w:unhideWhenUsed/>
    <w:rsid w:val="00535F95"/>
    <w:pPr>
      <w:spacing w:before="100" w:beforeAutospacing="1" w:after="100" w:afterAutospacing="1"/>
    </w:pPr>
  </w:style>
  <w:style w:type="paragraph" w:styleId="TableParagraph" w:customStyle="1">
    <w:name w:val="Table Paragraph"/>
    <w:basedOn w:val="a"/>
    <w:uiPriority w:val="1"/>
    <w:qFormat/>
    <w:rsid w:val="00B703B5"/>
    <w:pPr>
      <w:widowControl w:val="0"/>
      <w:autoSpaceDE w:val="0"/>
      <w:autoSpaceDN w:val="0"/>
    </w:pPr>
    <w:rPr>
      <w:sz w:val="22"/>
      <w:szCs w:val="22"/>
      <w:lang w:eastAsia="en-US"/>
    </w:rPr>
  </w:style>
  <w:style w:type="paragraph" w:styleId="ae">
    <w:name w:val="Body Text"/>
    <w:basedOn w:val="a"/>
    <w:link w:val="af"/>
    <w:rsid w:val="00BE2196"/>
    <w:pPr>
      <w:spacing w:after="120"/>
    </w:pPr>
    <w:rPr>
      <w:lang w:val="ru-RU" w:eastAsia="ru-RU"/>
    </w:rPr>
  </w:style>
  <w:style w:type="character" w:styleId="af" w:customStyle="1">
    <w:name w:val="Основний текст Знак"/>
    <w:basedOn w:val="a0"/>
    <w:link w:val="ae"/>
    <w:rsid w:val="00BE2196"/>
    <w:rPr>
      <w:rFonts w:ascii="Times New Roman" w:hAnsi="Times New Roman" w:eastAsia="Times New Roman" w:cs="Times New Roman"/>
      <w:sz w:val="24"/>
      <w:szCs w:val="24"/>
      <w:lang w:eastAsia="ru-RU"/>
    </w:rPr>
  </w:style>
  <w:style w:type="character" w:styleId="normaltextrun" w:customStyle="1">
    <w:name w:val="normaltextrun"/>
    <w:basedOn w:val="a0"/>
    <w:rsid w:val="00A953E8"/>
  </w:style>
  <w:style w:type="character" w:styleId="eop" w:customStyle="1">
    <w:name w:val="eop"/>
    <w:basedOn w:val="a0"/>
    <w:rsid w:val="00A953E8"/>
  </w:style>
  <w:style w:type="paragraph" w:styleId="paragraph" w:customStyle="1">
    <w:name w:val="paragraph"/>
    <w:basedOn w:val="a"/>
    <w:rsid w:val="0089309D"/>
    <w:pPr>
      <w:spacing w:before="100" w:beforeAutospacing="1" w:after="100" w:afterAutospacing="1"/>
    </w:pPr>
  </w:style>
  <w:style w:type="paragraph" w:styleId="Default" w:customStyle="1">
    <w:name w:val="Default"/>
    <w:rsid w:val="00F928C7"/>
    <w:pPr>
      <w:suppressAutoHyphens/>
      <w:spacing w:after="0" w:line="240" w:lineRule="auto"/>
    </w:pPr>
    <w:rPr>
      <w:rFonts w:ascii="Arial" w:hAnsi="Arial" w:eastAsia="Times New Roman" w:cs="Arial"/>
      <w:color w:val="000000"/>
      <w:sz w:val="24"/>
      <w:szCs w:val="24"/>
      <w:lang w:val="uk-UA" w:eastAsia="uk-UA"/>
    </w:rPr>
  </w:style>
  <w:style w:type="character" w:styleId="af0">
    <w:name w:val="Unresolved Mention"/>
    <w:basedOn w:val="a0"/>
    <w:uiPriority w:val="99"/>
    <w:semiHidden/>
    <w:unhideWhenUsed/>
    <w:rsid w:val="00C46330"/>
    <w:rPr>
      <w:color w:val="605E5C"/>
      <w:shd w:val="clear" w:color="auto" w:fill="E1DFDD"/>
    </w:rPr>
  </w:style>
  <w:style w:type="character" w:styleId="ListLabel8" w:customStyle="1">
    <w:name w:val="ListLabel 8"/>
    <w:rsid w:val="008A2625"/>
    <w:rPr>
      <w:rFonts w:cs="Courier New"/>
    </w:rPr>
  </w:style>
  <w:style w:type="paragraph" w:styleId="24" w:customStyle="1">
    <w:name w:val="Абзац списка2"/>
    <w:basedOn w:val="a"/>
    <w:rsid w:val="00D87989"/>
    <w:pPr>
      <w:suppressAutoHyphens/>
      <w:ind w:left="720"/>
      <w:contextualSpacing/>
    </w:pPr>
    <w:rPr>
      <w:sz w:val="28"/>
      <w:szCs w:val="28"/>
      <w:lang w:val="ru-RU" w:eastAsia="ru-RU"/>
    </w:rPr>
  </w:style>
  <w:style w:type="character" w:styleId="tabchar" w:customStyle="1">
    <w:name w:val="tabchar"/>
    <w:basedOn w:val="a0"/>
    <w:rsid w:val="004164AE"/>
  </w:style>
  <w:style w:type="character" w:styleId="spellingerror" w:customStyle="1">
    <w:name w:val="spellingerror"/>
    <w:basedOn w:val="a0"/>
    <w:rsid w:val="00416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2815">
      <w:bodyDiv w:val="1"/>
      <w:marLeft w:val="0"/>
      <w:marRight w:val="0"/>
      <w:marTop w:val="0"/>
      <w:marBottom w:val="0"/>
      <w:divBdr>
        <w:top w:val="none" w:sz="0" w:space="0" w:color="auto"/>
        <w:left w:val="none" w:sz="0" w:space="0" w:color="auto"/>
        <w:bottom w:val="none" w:sz="0" w:space="0" w:color="auto"/>
        <w:right w:val="none" w:sz="0" w:space="0" w:color="auto"/>
      </w:divBdr>
      <w:divsChild>
        <w:div w:id="243955176">
          <w:marLeft w:val="0"/>
          <w:marRight w:val="0"/>
          <w:marTop w:val="0"/>
          <w:marBottom w:val="0"/>
          <w:divBdr>
            <w:top w:val="none" w:sz="0" w:space="0" w:color="auto"/>
            <w:left w:val="none" w:sz="0" w:space="0" w:color="auto"/>
            <w:bottom w:val="none" w:sz="0" w:space="0" w:color="auto"/>
            <w:right w:val="none" w:sz="0" w:space="0" w:color="auto"/>
          </w:divBdr>
        </w:div>
        <w:div w:id="1961908871">
          <w:marLeft w:val="0"/>
          <w:marRight w:val="0"/>
          <w:marTop w:val="0"/>
          <w:marBottom w:val="0"/>
          <w:divBdr>
            <w:top w:val="none" w:sz="0" w:space="0" w:color="auto"/>
            <w:left w:val="none" w:sz="0" w:space="0" w:color="auto"/>
            <w:bottom w:val="none" w:sz="0" w:space="0" w:color="auto"/>
            <w:right w:val="none" w:sz="0" w:space="0" w:color="auto"/>
          </w:divBdr>
        </w:div>
      </w:divsChild>
    </w:div>
    <w:div w:id="442923357">
      <w:bodyDiv w:val="1"/>
      <w:marLeft w:val="0"/>
      <w:marRight w:val="0"/>
      <w:marTop w:val="0"/>
      <w:marBottom w:val="0"/>
      <w:divBdr>
        <w:top w:val="none" w:sz="0" w:space="0" w:color="auto"/>
        <w:left w:val="none" w:sz="0" w:space="0" w:color="auto"/>
        <w:bottom w:val="none" w:sz="0" w:space="0" w:color="auto"/>
        <w:right w:val="none" w:sz="0" w:space="0" w:color="auto"/>
      </w:divBdr>
    </w:div>
    <w:div w:id="509107734">
      <w:bodyDiv w:val="1"/>
      <w:marLeft w:val="0"/>
      <w:marRight w:val="0"/>
      <w:marTop w:val="0"/>
      <w:marBottom w:val="0"/>
      <w:divBdr>
        <w:top w:val="none" w:sz="0" w:space="0" w:color="auto"/>
        <w:left w:val="none" w:sz="0" w:space="0" w:color="auto"/>
        <w:bottom w:val="none" w:sz="0" w:space="0" w:color="auto"/>
        <w:right w:val="none" w:sz="0" w:space="0" w:color="auto"/>
      </w:divBdr>
      <w:divsChild>
        <w:div w:id="1657876613">
          <w:marLeft w:val="0"/>
          <w:marRight w:val="0"/>
          <w:marTop w:val="0"/>
          <w:marBottom w:val="0"/>
          <w:divBdr>
            <w:top w:val="none" w:sz="0" w:space="0" w:color="auto"/>
            <w:left w:val="none" w:sz="0" w:space="0" w:color="auto"/>
            <w:bottom w:val="none" w:sz="0" w:space="0" w:color="auto"/>
            <w:right w:val="none" w:sz="0" w:space="0" w:color="auto"/>
          </w:divBdr>
        </w:div>
        <w:div w:id="1995572565">
          <w:marLeft w:val="0"/>
          <w:marRight w:val="0"/>
          <w:marTop w:val="0"/>
          <w:marBottom w:val="0"/>
          <w:divBdr>
            <w:top w:val="none" w:sz="0" w:space="0" w:color="auto"/>
            <w:left w:val="none" w:sz="0" w:space="0" w:color="auto"/>
            <w:bottom w:val="none" w:sz="0" w:space="0" w:color="auto"/>
            <w:right w:val="none" w:sz="0" w:space="0" w:color="auto"/>
          </w:divBdr>
        </w:div>
      </w:divsChild>
    </w:div>
    <w:div w:id="634220908">
      <w:bodyDiv w:val="1"/>
      <w:marLeft w:val="0"/>
      <w:marRight w:val="0"/>
      <w:marTop w:val="0"/>
      <w:marBottom w:val="0"/>
      <w:divBdr>
        <w:top w:val="none" w:sz="0" w:space="0" w:color="auto"/>
        <w:left w:val="none" w:sz="0" w:space="0" w:color="auto"/>
        <w:bottom w:val="none" w:sz="0" w:space="0" w:color="auto"/>
        <w:right w:val="none" w:sz="0" w:space="0" w:color="auto"/>
      </w:divBdr>
    </w:div>
    <w:div w:id="729813049">
      <w:bodyDiv w:val="1"/>
      <w:marLeft w:val="0"/>
      <w:marRight w:val="0"/>
      <w:marTop w:val="0"/>
      <w:marBottom w:val="0"/>
      <w:divBdr>
        <w:top w:val="none" w:sz="0" w:space="0" w:color="auto"/>
        <w:left w:val="none" w:sz="0" w:space="0" w:color="auto"/>
        <w:bottom w:val="none" w:sz="0" w:space="0" w:color="auto"/>
        <w:right w:val="none" w:sz="0" w:space="0" w:color="auto"/>
      </w:divBdr>
    </w:div>
    <w:div w:id="794064505">
      <w:bodyDiv w:val="1"/>
      <w:marLeft w:val="0"/>
      <w:marRight w:val="0"/>
      <w:marTop w:val="0"/>
      <w:marBottom w:val="0"/>
      <w:divBdr>
        <w:top w:val="none" w:sz="0" w:space="0" w:color="auto"/>
        <w:left w:val="none" w:sz="0" w:space="0" w:color="auto"/>
        <w:bottom w:val="none" w:sz="0" w:space="0" w:color="auto"/>
        <w:right w:val="none" w:sz="0" w:space="0" w:color="auto"/>
      </w:divBdr>
      <w:divsChild>
        <w:div w:id="1511262960">
          <w:marLeft w:val="0"/>
          <w:marRight w:val="0"/>
          <w:marTop w:val="0"/>
          <w:marBottom w:val="0"/>
          <w:divBdr>
            <w:top w:val="none" w:sz="0" w:space="0" w:color="auto"/>
            <w:left w:val="none" w:sz="0" w:space="0" w:color="auto"/>
            <w:bottom w:val="none" w:sz="0" w:space="0" w:color="auto"/>
            <w:right w:val="none" w:sz="0" w:space="0" w:color="auto"/>
          </w:divBdr>
        </w:div>
        <w:div w:id="306278724">
          <w:marLeft w:val="0"/>
          <w:marRight w:val="0"/>
          <w:marTop w:val="0"/>
          <w:marBottom w:val="0"/>
          <w:divBdr>
            <w:top w:val="none" w:sz="0" w:space="0" w:color="auto"/>
            <w:left w:val="none" w:sz="0" w:space="0" w:color="auto"/>
            <w:bottom w:val="none" w:sz="0" w:space="0" w:color="auto"/>
            <w:right w:val="none" w:sz="0" w:space="0" w:color="auto"/>
          </w:divBdr>
        </w:div>
        <w:div w:id="1965306772">
          <w:marLeft w:val="0"/>
          <w:marRight w:val="0"/>
          <w:marTop w:val="0"/>
          <w:marBottom w:val="0"/>
          <w:divBdr>
            <w:top w:val="none" w:sz="0" w:space="0" w:color="auto"/>
            <w:left w:val="none" w:sz="0" w:space="0" w:color="auto"/>
            <w:bottom w:val="none" w:sz="0" w:space="0" w:color="auto"/>
            <w:right w:val="none" w:sz="0" w:space="0" w:color="auto"/>
          </w:divBdr>
        </w:div>
        <w:div w:id="1281258763">
          <w:marLeft w:val="0"/>
          <w:marRight w:val="0"/>
          <w:marTop w:val="0"/>
          <w:marBottom w:val="0"/>
          <w:divBdr>
            <w:top w:val="none" w:sz="0" w:space="0" w:color="auto"/>
            <w:left w:val="none" w:sz="0" w:space="0" w:color="auto"/>
            <w:bottom w:val="none" w:sz="0" w:space="0" w:color="auto"/>
            <w:right w:val="none" w:sz="0" w:space="0" w:color="auto"/>
          </w:divBdr>
        </w:div>
        <w:div w:id="1670524824">
          <w:marLeft w:val="0"/>
          <w:marRight w:val="0"/>
          <w:marTop w:val="0"/>
          <w:marBottom w:val="0"/>
          <w:divBdr>
            <w:top w:val="none" w:sz="0" w:space="0" w:color="auto"/>
            <w:left w:val="none" w:sz="0" w:space="0" w:color="auto"/>
            <w:bottom w:val="none" w:sz="0" w:space="0" w:color="auto"/>
            <w:right w:val="none" w:sz="0" w:space="0" w:color="auto"/>
          </w:divBdr>
        </w:div>
        <w:div w:id="385378830">
          <w:marLeft w:val="0"/>
          <w:marRight w:val="0"/>
          <w:marTop w:val="0"/>
          <w:marBottom w:val="0"/>
          <w:divBdr>
            <w:top w:val="none" w:sz="0" w:space="0" w:color="auto"/>
            <w:left w:val="none" w:sz="0" w:space="0" w:color="auto"/>
            <w:bottom w:val="none" w:sz="0" w:space="0" w:color="auto"/>
            <w:right w:val="none" w:sz="0" w:space="0" w:color="auto"/>
          </w:divBdr>
          <w:divsChild>
            <w:div w:id="1692295482">
              <w:marLeft w:val="-75"/>
              <w:marRight w:val="0"/>
              <w:marTop w:val="30"/>
              <w:marBottom w:val="30"/>
              <w:divBdr>
                <w:top w:val="none" w:sz="0" w:space="0" w:color="auto"/>
                <w:left w:val="none" w:sz="0" w:space="0" w:color="auto"/>
                <w:bottom w:val="none" w:sz="0" w:space="0" w:color="auto"/>
                <w:right w:val="none" w:sz="0" w:space="0" w:color="auto"/>
              </w:divBdr>
              <w:divsChild>
                <w:div w:id="2072730014">
                  <w:marLeft w:val="0"/>
                  <w:marRight w:val="0"/>
                  <w:marTop w:val="0"/>
                  <w:marBottom w:val="0"/>
                  <w:divBdr>
                    <w:top w:val="none" w:sz="0" w:space="0" w:color="auto"/>
                    <w:left w:val="none" w:sz="0" w:space="0" w:color="auto"/>
                    <w:bottom w:val="none" w:sz="0" w:space="0" w:color="auto"/>
                    <w:right w:val="none" w:sz="0" w:space="0" w:color="auto"/>
                  </w:divBdr>
                  <w:divsChild>
                    <w:div w:id="2063406795">
                      <w:marLeft w:val="0"/>
                      <w:marRight w:val="0"/>
                      <w:marTop w:val="0"/>
                      <w:marBottom w:val="0"/>
                      <w:divBdr>
                        <w:top w:val="none" w:sz="0" w:space="0" w:color="auto"/>
                        <w:left w:val="none" w:sz="0" w:space="0" w:color="auto"/>
                        <w:bottom w:val="none" w:sz="0" w:space="0" w:color="auto"/>
                        <w:right w:val="none" w:sz="0" w:space="0" w:color="auto"/>
                      </w:divBdr>
                    </w:div>
                  </w:divsChild>
                </w:div>
                <w:div w:id="749499310">
                  <w:marLeft w:val="0"/>
                  <w:marRight w:val="0"/>
                  <w:marTop w:val="0"/>
                  <w:marBottom w:val="0"/>
                  <w:divBdr>
                    <w:top w:val="none" w:sz="0" w:space="0" w:color="auto"/>
                    <w:left w:val="none" w:sz="0" w:space="0" w:color="auto"/>
                    <w:bottom w:val="none" w:sz="0" w:space="0" w:color="auto"/>
                    <w:right w:val="none" w:sz="0" w:space="0" w:color="auto"/>
                  </w:divBdr>
                  <w:divsChild>
                    <w:div w:id="711687936">
                      <w:marLeft w:val="0"/>
                      <w:marRight w:val="0"/>
                      <w:marTop w:val="0"/>
                      <w:marBottom w:val="0"/>
                      <w:divBdr>
                        <w:top w:val="none" w:sz="0" w:space="0" w:color="auto"/>
                        <w:left w:val="none" w:sz="0" w:space="0" w:color="auto"/>
                        <w:bottom w:val="none" w:sz="0" w:space="0" w:color="auto"/>
                        <w:right w:val="none" w:sz="0" w:space="0" w:color="auto"/>
                      </w:divBdr>
                    </w:div>
                    <w:div w:id="1156918743">
                      <w:marLeft w:val="0"/>
                      <w:marRight w:val="0"/>
                      <w:marTop w:val="0"/>
                      <w:marBottom w:val="0"/>
                      <w:divBdr>
                        <w:top w:val="none" w:sz="0" w:space="0" w:color="auto"/>
                        <w:left w:val="none" w:sz="0" w:space="0" w:color="auto"/>
                        <w:bottom w:val="none" w:sz="0" w:space="0" w:color="auto"/>
                        <w:right w:val="none" w:sz="0" w:space="0" w:color="auto"/>
                      </w:divBdr>
                    </w:div>
                  </w:divsChild>
                </w:div>
                <w:div w:id="952395140">
                  <w:marLeft w:val="0"/>
                  <w:marRight w:val="0"/>
                  <w:marTop w:val="0"/>
                  <w:marBottom w:val="0"/>
                  <w:divBdr>
                    <w:top w:val="none" w:sz="0" w:space="0" w:color="auto"/>
                    <w:left w:val="none" w:sz="0" w:space="0" w:color="auto"/>
                    <w:bottom w:val="none" w:sz="0" w:space="0" w:color="auto"/>
                    <w:right w:val="none" w:sz="0" w:space="0" w:color="auto"/>
                  </w:divBdr>
                  <w:divsChild>
                    <w:div w:id="244655131">
                      <w:marLeft w:val="0"/>
                      <w:marRight w:val="0"/>
                      <w:marTop w:val="0"/>
                      <w:marBottom w:val="0"/>
                      <w:divBdr>
                        <w:top w:val="none" w:sz="0" w:space="0" w:color="auto"/>
                        <w:left w:val="none" w:sz="0" w:space="0" w:color="auto"/>
                        <w:bottom w:val="none" w:sz="0" w:space="0" w:color="auto"/>
                        <w:right w:val="none" w:sz="0" w:space="0" w:color="auto"/>
                      </w:divBdr>
                    </w:div>
                  </w:divsChild>
                </w:div>
                <w:div w:id="2126194500">
                  <w:marLeft w:val="0"/>
                  <w:marRight w:val="0"/>
                  <w:marTop w:val="0"/>
                  <w:marBottom w:val="0"/>
                  <w:divBdr>
                    <w:top w:val="none" w:sz="0" w:space="0" w:color="auto"/>
                    <w:left w:val="none" w:sz="0" w:space="0" w:color="auto"/>
                    <w:bottom w:val="none" w:sz="0" w:space="0" w:color="auto"/>
                    <w:right w:val="none" w:sz="0" w:space="0" w:color="auto"/>
                  </w:divBdr>
                  <w:divsChild>
                    <w:div w:id="338628456">
                      <w:marLeft w:val="0"/>
                      <w:marRight w:val="0"/>
                      <w:marTop w:val="0"/>
                      <w:marBottom w:val="0"/>
                      <w:divBdr>
                        <w:top w:val="none" w:sz="0" w:space="0" w:color="auto"/>
                        <w:left w:val="none" w:sz="0" w:space="0" w:color="auto"/>
                        <w:bottom w:val="none" w:sz="0" w:space="0" w:color="auto"/>
                        <w:right w:val="none" w:sz="0" w:space="0" w:color="auto"/>
                      </w:divBdr>
                    </w:div>
                    <w:div w:id="224534377">
                      <w:marLeft w:val="0"/>
                      <w:marRight w:val="0"/>
                      <w:marTop w:val="0"/>
                      <w:marBottom w:val="0"/>
                      <w:divBdr>
                        <w:top w:val="none" w:sz="0" w:space="0" w:color="auto"/>
                        <w:left w:val="none" w:sz="0" w:space="0" w:color="auto"/>
                        <w:bottom w:val="none" w:sz="0" w:space="0" w:color="auto"/>
                        <w:right w:val="none" w:sz="0" w:space="0" w:color="auto"/>
                      </w:divBdr>
                    </w:div>
                  </w:divsChild>
                </w:div>
                <w:div w:id="1501853508">
                  <w:marLeft w:val="0"/>
                  <w:marRight w:val="0"/>
                  <w:marTop w:val="0"/>
                  <w:marBottom w:val="0"/>
                  <w:divBdr>
                    <w:top w:val="none" w:sz="0" w:space="0" w:color="auto"/>
                    <w:left w:val="none" w:sz="0" w:space="0" w:color="auto"/>
                    <w:bottom w:val="none" w:sz="0" w:space="0" w:color="auto"/>
                    <w:right w:val="none" w:sz="0" w:space="0" w:color="auto"/>
                  </w:divBdr>
                  <w:divsChild>
                    <w:div w:id="1714882745">
                      <w:marLeft w:val="0"/>
                      <w:marRight w:val="0"/>
                      <w:marTop w:val="0"/>
                      <w:marBottom w:val="0"/>
                      <w:divBdr>
                        <w:top w:val="none" w:sz="0" w:space="0" w:color="auto"/>
                        <w:left w:val="none" w:sz="0" w:space="0" w:color="auto"/>
                        <w:bottom w:val="none" w:sz="0" w:space="0" w:color="auto"/>
                        <w:right w:val="none" w:sz="0" w:space="0" w:color="auto"/>
                      </w:divBdr>
                    </w:div>
                    <w:div w:id="986007923">
                      <w:marLeft w:val="0"/>
                      <w:marRight w:val="0"/>
                      <w:marTop w:val="0"/>
                      <w:marBottom w:val="0"/>
                      <w:divBdr>
                        <w:top w:val="none" w:sz="0" w:space="0" w:color="auto"/>
                        <w:left w:val="none" w:sz="0" w:space="0" w:color="auto"/>
                        <w:bottom w:val="none" w:sz="0" w:space="0" w:color="auto"/>
                        <w:right w:val="none" w:sz="0" w:space="0" w:color="auto"/>
                      </w:divBdr>
                    </w:div>
                  </w:divsChild>
                </w:div>
                <w:div w:id="1111820231">
                  <w:marLeft w:val="0"/>
                  <w:marRight w:val="0"/>
                  <w:marTop w:val="0"/>
                  <w:marBottom w:val="0"/>
                  <w:divBdr>
                    <w:top w:val="none" w:sz="0" w:space="0" w:color="auto"/>
                    <w:left w:val="none" w:sz="0" w:space="0" w:color="auto"/>
                    <w:bottom w:val="none" w:sz="0" w:space="0" w:color="auto"/>
                    <w:right w:val="none" w:sz="0" w:space="0" w:color="auto"/>
                  </w:divBdr>
                  <w:divsChild>
                    <w:div w:id="149291074">
                      <w:marLeft w:val="0"/>
                      <w:marRight w:val="0"/>
                      <w:marTop w:val="0"/>
                      <w:marBottom w:val="0"/>
                      <w:divBdr>
                        <w:top w:val="none" w:sz="0" w:space="0" w:color="auto"/>
                        <w:left w:val="none" w:sz="0" w:space="0" w:color="auto"/>
                        <w:bottom w:val="none" w:sz="0" w:space="0" w:color="auto"/>
                        <w:right w:val="none" w:sz="0" w:space="0" w:color="auto"/>
                      </w:divBdr>
                    </w:div>
                    <w:div w:id="1511681120">
                      <w:marLeft w:val="0"/>
                      <w:marRight w:val="0"/>
                      <w:marTop w:val="0"/>
                      <w:marBottom w:val="0"/>
                      <w:divBdr>
                        <w:top w:val="none" w:sz="0" w:space="0" w:color="auto"/>
                        <w:left w:val="none" w:sz="0" w:space="0" w:color="auto"/>
                        <w:bottom w:val="none" w:sz="0" w:space="0" w:color="auto"/>
                        <w:right w:val="none" w:sz="0" w:space="0" w:color="auto"/>
                      </w:divBdr>
                    </w:div>
                  </w:divsChild>
                </w:div>
                <w:div w:id="1227912284">
                  <w:marLeft w:val="0"/>
                  <w:marRight w:val="0"/>
                  <w:marTop w:val="0"/>
                  <w:marBottom w:val="0"/>
                  <w:divBdr>
                    <w:top w:val="none" w:sz="0" w:space="0" w:color="auto"/>
                    <w:left w:val="none" w:sz="0" w:space="0" w:color="auto"/>
                    <w:bottom w:val="none" w:sz="0" w:space="0" w:color="auto"/>
                    <w:right w:val="none" w:sz="0" w:space="0" w:color="auto"/>
                  </w:divBdr>
                  <w:divsChild>
                    <w:div w:id="1869679792">
                      <w:marLeft w:val="0"/>
                      <w:marRight w:val="0"/>
                      <w:marTop w:val="0"/>
                      <w:marBottom w:val="0"/>
                      <w:divBdr>
                        <w:top w:val="none" w:sz="0" w:space="0" w:color="auto"/>
                        <w:left w:val="none" w:sz="0" w:space="0" w:color="auto"/>
                        <w:bottom w:val="none" w:sz="0" w:space="0" w:color="auto"/>
                        <w:right w:val="none" w:sz="0" w:space="0" w:color="auto"/>
                      </w:divBdr>
                    </w:div>
                  </w:divsChild>
                </w:div>
                <w:div w:id="1968706741">
                  <w:marLeft w:val="0"/>
                  <w:marRight w:val="0"/>
                  <w:marTop w:val="0"/>
                  <w:marBottom w:val="0"/>
                  <w:divBdr>
                    <w:top w:val="none" w:sz="0" w:space="0" w:color="auto"/>
                    <w:left w:val="none" w:sz="0" w:space="0" w:color="auto"/>
                    <w:bottom w:val="none" w:sz="0" w:space="0" w:color="auto"/>
                    <w:right w:val="none" w:sz="0" w:space="0" w:color="auto"/>
                  </w:divBdr>
                  <w:divsChild>
                    <w:div w:id="293609874">
                      <w:marLeft w:val="0"/>
                      <w:marRight w:val="0"/>
                      <w:marTop w:val="0"/>
                      <w:marBottom w:val="0"/>
                      <w:divBdr>
                        <w:top w:val="none" w:sz="0" w:space="0" w:color="auto"/>
                        <w:left w:val="none" w:sz="0" w:space="0" w:color="auto"/>
                        <w:bottom w:val="none" w:sz="0" w:space="0" w:color="auto"/>
                        <w:right w:val="none" w:sz="0" w:space="0" w:color="auto"/>
                      </w:divBdr>
                    </w:div>
                  </w:divsChild>
                </w:div>
                <w:div w:id="1729258973">
                  <w:marLeft w:val="0"/>
                  <w:marRight w:val="0"/>
                  <w:marTop w:val="0"/>
                  <w:marBottom w:val="0"/>
                  <w:divBdr>
                    <w:top w:val="none" w:sz="0" w:space="0" w:color="auto"/>
                    <w:left w:val="none" w:sz="0" w:space="0" w:color="auto"/>
                    <w:bottom w:val="none" w:sz="0" w:space="0" w:color="auto"/>
                    <w:right w:val="none" w:sz="0" w:space="0" w:color="auto"/>
                  </w:divBdr>
                  <w:divsChild>
                    <w:div w:id="1932465660">
                      <w:marLeft w:val="0"/>
                      <w:marRight w:val="0"/>
                      <w:marTop w:val="0"/>
                      <w:marBottom w:val="0"/>
                      <w:divBdr>
                        <w:top w:val="none" w:sz="0" w:space="0" w:color="auto"/>
                        <w:left w:val="none" w:sz="0" w:space="0" w:color="auto"/>
                        <w:bottom w:val="none" w:sz="0" w:space="0" w:color="auto"/>
                        <w:right w:val="none" w:sz="0" w:space="0" w:color="auto"/>
                      </w:divBdr>
                    </w:div>
                  </w:divsChild>
                </w:div>
                <w:div w:id="1858154580">
                  <w:marLeft w:val="0"/>
                  <w:marRight w:val="0"/>
                  <w:marTop w:val="0"/>
                  <w:marBottom w:val="0"/>
                  <w:divBdr>
                    <w:top w:val="none" w:sz="0" w:space="0" w:color="auto"/>
                    <w:left w:val="none" w:sz="0" w:space="0" w:color="auto"/>
                    <w:bottom w:val="none" w:sz="0" w:space="0" w:color="auto"/>
                    <w:right w:val="none" w:sz="0" w:space="0" w:color="auto"/>
                  </w:divBdr>
                  <w:divsChild>
                    <w:div w:id="23020675">
                      <w:marLeft w:val="0"/>
                      <w:marRight w:val="0"/>
                      <w:marTop w:val="0"/>
                      <w:marBottom w:val="0"/>
                      <w:divBdr>
                        <w:top w:val="none" w:sz="0" w:space="0" w:color="auto"/>
                        <w:left w:val="none" w:sz="0" w:space="0" w:color="auto"/>
                        <w:bottom w:val="none" w:sz="0" w:space="0" w:color="auto"/>
                        <w:right w:val="none" w:sz="0" w:space="0" w:color="auto"/>
                      </w:divBdr>
                    </w:div>
                  </w:divsChild>
                </w:div>
                <w:div w:id="1570113480">
                  <w:marLeft w:val="0"/>
                  <w:marRight w:val="0"/>
                  <w:marTop w:val="0"/>
                  <w:marBottom w:val="0"/>
                  <w:divBdr>
                    <w:top w:val="none" w:sz="0" w:space="0" w:color="auto"/>
                    <w:left w:val="none" w:sz="0" w:space="0" w:color="auto"/>
                    <w:bottom w:val="none" w:sz="0" w:space="0" w:color="auto"/>
                    <w:right w:val="none" w:sz="0" w:space="0" w:color="auto"/>
                  </w:divBdr>
                  <w:divsChild>
                    <w:div w:id="570507785">
                      <w:marLeft w:val="0"/>
                      <w:marRight w:val="0"/>
                      <w:marTop w:val="0"/>
                      <w:marBottom w:val="0"/>
                      <w:divBdr>
                        <w:top w:val="none" w:sz="0" w:space="0" w:color="auto"/>
                        <w:left w:val="none" w:sz="0" w:space="0" w:color="auto"/>
                        <w:bottom w:val="none" w:sz="0" w:space="0" w:color="auto"/>
                        <w:right w:val="none" w:sz="0" w:space="0" w:color="auto"/>
                      </w:divBdr>
                    </w:div>
                  </w:divsChild>
                </w:div>
                <w:div w:id="502739318">
                  <w:marLeft w:val="0"/>
                  <w:marRight w:val="0"/>
                  <w:marTop w:val="0"/>
                  <w:marBottom w:val="0"/>
                  <w:divBdr>
                    <w:top w:val="none" w:sz="0" w:space="0" w:color="auto"/>
                    <w:left w:val="none" w:sz="0" w:space="0" w:color="auto"/>
                    <w:bottom w:val="none" w:sz="0" w:space="0" w:color="auto"/>
                    <w:right w:val="none" w:sz="0" w:space="0" w:color="auto"/>
                  </w:divBdr>
                  <w:divsChild>
                    <w:div w:id="303774051">
                      <w:marLeft w:val="0"/>
                      <w:marRight w:val="0"/>
                      <w:marTop w:val="0"/>
                      <w:marBottom w:val="0"/>
                      <w:divBdr>
                        <w:top w:val="none" w:sz="0" w:space="0" w:color="auto"/>
                        <w:left w:val="none" w:sz="0" w:space="0" w:color="auto"/>
                        <w:bottom w:val="none" w:sz="0" w:space="0" w:color="auto"/>
                        <w:right w:val="none" w:sz="0" w:space="0" w:color="auto"/>
                      </w:divBdr>
                    </w:div>
                  </w:divsChild>
                </w:div>
                <w:div w:id="1629126182">
                  <w:marLeft w:val="0"/>
                  <w:marRight w:val="0"/>
                  <w:marTop w:val="0"/>
                  <w:marBottom w:val="0"/>
                  <w:divBdr>
                    <w:top w:val="none" w:sz="0" w:space="0" w:color="auto"/>
                    <w:left w:val="none" w:sz="0" w:space="0" w:color="auto"/>
                    <w:bottom w:val="none" w:sz="0" w:space="0" w:color="auto"/>
                    <w:right w:val="none" w:sz="0" w:space="0" w:color="auto"/>
                  </w:divBdr>
                  <w:divsChild>
                    <w:div w:id="193814777">
                      <w:marLeft w:val="0"/>
                      <w:marRight w:val="0"/>
                      <w:marTop w:val="0"/>
                      <w:marBottom w:val="0"/>
                      <w:divBdr>
                        <w:top w:val="none" w:sz="0" w:space="0" w:color="auto"/>
                        <w:left w:val="none" w:sz="0" w:space="0" w:color="auto"/>
                        <w:bottom w:val="none" w:sz="0" w:space="0" w:color="auto"/>
                        <w:right w:val="none" w:sz="0" w:space="0" w:color="auto"/>
                      </w:divBdr>
                    </w:div>
                  </w:divsChild>
                </w:div>
                <w:div w:id="367295281">
                  <w:marLeft w:val="0"/>
                  <w:marRight w:val="0"/>
                  <w:marTop w:val="0"/>
                  <w:marBottom w:val="0"/>
                  <w:divBdr>
                    <w:top w:val="none" w:sz="0" w:space="0" w:color="auto"/>
                    <w:left w:val="none" w:sz="0" w:space="0" w:color="auto"/>
                    <w:bottom w:val="none" w:sz="0" w:space="0" w:color="auto"/>
                    <w:right w:val="none" w:sz="0" w:space="0" w:color="auto"/>
                  </w:divBdr>
                  <w:divsChild>
                    <w:div w:id="414132848">
                      <w:marLeft w:val="0"/>
                      <w:marRight w:val="0"/>
                      <w:marTop w:val="0"/>
                      <w:marBottom w:val="0"/>
                      <w:divBdr>
                        <w:top w:val="none" w:sz="0" w:space="0" w:color="auto"/>
                        <w:left w:val="none" w:sz="0" w:space="0" w:color="auto"/>
                        <w:bottom w:val="none" w:sz="0" w:space="0" w:color="auto"/>
                        <w:right w:val="none" w:sz="0" w:space="0" w:color="auto"/>
                      </w:divBdr>
                    </w:div>
                  </w:divsChild>
                </w:div>
                <w:div w:id="2072732285">
                  <w:marLeft w:val="0"/>
                  <w:marRight w:val="0"/>
                  <w:marTop w:val="0"/>
                  <w:marBottom w:val="0"/>
                  <w:divBdr>
                    <w:top w:val="none" w:sz="0" w:space="0" w:color="auto"/>
                    <w:left w:val="none" w:sz="0" w:space="0" w:color="auto"/>
                    <w:bottom w:val="none" w:sz="0" w:space="0" w:color="auto"/>
                    <w:right w:val="none" w:sz="0" w:space="0" w:color="auto"/>
                  </w:divBdr>
                  <w:divsChild>
                    <w:div w:id="1009988098">
                      <w:marLeft w:val="0"/>
                      <w:marRight w:val="0"/>
                      <w:marTop w:val="0"/>
                      <w:marBottom w:val="0"/>
                      <w:divBdr>
                        <w:top w:val="none" w:sz="0" w:space="0" w:color="auto"/>
                        <w:left w:val="none" w:sz="0" w:space="0" w:color="auto"/>
                        <w:bottom w:val="none" w:sz="0" w:space="0" w:color="auto"/>
                        <w:right w:val="none" w:sz="0" w:space="0" w:color="auto"/>
                      </w:divBdr>
                    </w:div>
                  </w:divsChild>
                </w:div>
                <w:div w:id="1032338152">
                  <w:marLeft w:val="0"/>
                  <w:marRight w:val="0"/>
                  <w:marTop w:val="0"/>
                  <w:marBottom w:val="0"/>
                  <w:divBdr>
                    <w:top w:val="none" w:sz="0" w:space="0" w:color="auto"/>
                    <w:left w:val="none" w:sz="0" w:space="0" w:color="auto"/>
                    <w:bottom w:val="none" w:sz="0" w:space="0" w:color="auto"/>
                    <w:right w:val="none" w:sz="0" w:space="0" w:color="auto"/>
                  </w:divBdr>
                  <w:divsChild>
                    <w:div w:id="1916626057">
                      <w:marLeft w:val="0"/>
                      <w:marRight w:val="0"/>
                      <w:marTop w:val="0"/>
                      <w:marBottom w:val="0"/>
                      <w:divBdr>
                        <w:top w:val="none" w:sz="0" w:space="0" w:color="auto"/>
                        <w:left w:val="none" w:sz="0" w:space="0" w:color="auto"/>
                        <w:bottom w:val="none" w:sz="0" w:space="0" w:color="auto"/>
                        <w:right w:val="none" w:sz="0" w:space="0" w:color="auto"/>
                      </w:divBdr>
                    </w:div>
                    <w:div w:id="81492515">
                      <w:marLeft w:val="0"/>
                      <w:marRight w:val="0"/>
                      <w:marTop w:val="0"/>
                      <w:marBottom w:val="0"/>
                      <w:divBdr>
                        <w:top w:val="none" w:sz="0" w:space="0" w:color="auto"/>
                        <w:left w:val="none" w:sz="0" w:space="0" w:color="auto"/>
                        <w:bottom w:val="none" w:sz="0" w:space="0" w:color="auto"/>
                        <w:right w:val="none" w:sz="0" w:space="0" w:color="auto"/>
                      </w:divBdr>
                    </w:div>
                  </w:divsChild>
                </w:div>
                <w:div w:id="479883706">
                  <w:marLeft w:val="0"/>
                  <w:marRight w:val="0"/>
                  <w:marTop w:val="0"/>
                  <w:marBottom w:val="0"/>
                  <w:divBdr>
                    <w:top w:val="none" w:sz="0" w:space="0" w:color="auto"/>
                    <w:left w:val="none" w:sz="0" w:space="0" w:color="auto"/>
                    <w:bottom w:val="none" w:sz="0" w:space="0" w:color="auto"/>
                    <w:right w:val="none" w:sz="0" w:space="0" w:color="auto"/>
                  </w:divBdr>
                  <w:divsChild>
                    <w:div w:id="1947275329">
                      <w:marLeft w:val="0"/>
                      <w:marRight w:val="0"/>
                      <w:marTop w:val="0"/>
                      <w:marBottom w:val="0"/>
                      <w:divBdr>
                        <w:top w:val="none" w:sz="0" w:space="0" w:color="auto"/>
                        <w:left w:val="none" w:sz="0" w:space="0" w:color="auto"/>
                        <w:bottom w:val="none" w:sz="0" w:space="0" w:color="auto"/>
                        <w:right w:val="none" w:sz="0" w:space="0" w:color="auto"/>
                      </w:divBdr>
                    </w:div>
                  </w:divsChild>
                </w:div>
                <w:div w:id="967852397">
                  <w:marLeft w:val="0"/>
                  <w:marRight w:val="0"/>
                  <w:marTop w:val="0"/>
                  <w:marBottom w:val="0"/>
                  <w:divBdr>
                    <w:top w:val="none" w:sz="0" w:space="0" w:color="auto"/>
                    <w:left w:val="none" w:sz="0" w:space="0" w:color="auto"/>
                    <w:bottom w:val="none" w:sz="0" w:space="0" w:color="auto"/>
                    <w:right w:val="none" w:sz="0" w:space="0" w:color="auto"/>
                  </w:divBdr>
                  <w:divsChild>
                    <w:div w:id="426272573">
                      <w:marLeft w:val="0"/>
                      <w:marRight w:val="0"/>
                      <w:marTop w:val="0"/>
                      <w:marBottom w:val="0"/>
                      <w:divBdr>
                        <w:top w:val="none" w:sz="0" w:space="0" w:color="auto"/>
                        <w:left w:val="none" w:sz="0" w:space="0" w:color="auto"/>
                        <w:bottom w:val="none" w:sz="0" w:space="0" w:color="auto"/>
                        <w:right w:val="none" w:sz="0" w:space="0" w:color="auto"/>
                      </w:divBdr>
                    </w:div>
                  </w:divsChild>
                </w:div>
                <w:div w:id="1586111783">
                  <w:marLeft w:val="0"/>
                  <w:marRight w:val="0"/>
                  <w:marTop w:val="0"/>
                  <w:marBottom w:val="0"/>
                  <w:divBdr>
                    <w:top w:val="none" w:sz="0" w:space="0" w:color="auto"/>
                    <w:left w:val="none" w:sz="0" w:space="0" w:color="auto"/>
                    <w:bottom w:val="none" w:sz="0" w:space="0" w:color="auto"/>
                    <w:right w:val="none" w:sz="0" w:space="0" w:color="auto"/>
                  </w:divBdr>
                  <w:divsChild>
                    <w:div w:id="428425430">
                      <w:marLeft w:val="0"/>
                      <w:marRight w:val="0"/>
                      <w:marTop w:val="0"/>
                      <w:marBottom w:val="0"/>
                      <w:divBdr>
                        <w:top w:val="none" w:sz="0" w:space="0" w:color="auto"/>
                        <w:left w:val="none" w:sz="0" w:space="0" w:color="auto"/>
                        <w:bottom w:val="none" w:sz="0" w:space="0" w:color="auto"/>
                        <w:right w:val="none" w:sz="0" w:space="0" w:color="auto"/>
                      </w:divBdr>
                    </w:div>
                  </w:divsChild>
                </w:div>
                <w:div w:id="487330270">
                  <w:marLeft w:val="0"/>
                  <w:marRight w:val="0"/>
                  <w:marTop w:val="0"/>
                  <w:marBottom w:val="0"/>
                  <w:divBdr>
                    <w:top w:val="none" w:sz="0" w:space="0" w:color="auto"/>
                    <w:left w:val="none" w:sz="0" w:space="0" w:color="auto"/>
                    <w:bottom w:val="none" w:sz="0" w:space="0" w:color="auto"/>
                    <w:right w:val="none" w:sz="0" w:space="0" w:color="auto"/>
                  </w:divBdr>
                  <w:divsChild>
                    <w:div w:id="1499035227">
                      <w:marLeft w:val="0"/>
                      <w:marRight w:val="0"/>
                      <w:marTop w:val="0"/>
                      <w:marBottom w:val="0"/>
                      <w:divBdr>
                        <w:top w:val="none" w:sz="0" w:space="0" w:color="auto"/>
                        <w:left w:val="none" w:sz="0" w:space="0" w:color="auto"/>
                        <w:bottom w:val="none" w:sz="0" w:space="0" w:color="auto"/>
                        <w:right w:val="none" w:sz="0" w:space="0" w:color="auto"/>
                      </w:divBdr>
                    </w:div>
                  </w:divsChild>
                </w:div>
                <w:div w:id="1021130104">
                  <w:marLeft w:val="0"/>
                  <w:marRight w:val="0"/>
                  <w:marTop w:val="0"/>
                  <w:marBottom w:val="0"/>
                  <w:divBdr>
                    <w:top w:val="none" w:sz="0" w:space="0" w:color="auto"/>
                    <w:left w:val="none" w:sz="0" w:space="0" w:color="auto"/>
                    <w:bottom w:val="none" w:sz="0" w:space="0" w:color="auto"/>
                    <w:right w:val="none" w:sz="0" w:space="0" w:color="auto"/>
                  </w:divBdr>
                  <w:divsChild>
                    <w:div w:id="48118893">
                      <w:marLeft w:val="0"/>
                      <w:marRight w:val="0"/>
                      <w:marTop w:val="0"/>
                      <w:marBottom w:val="0"/>
                      <w:divBdr>
                        <w:top w:val="none" w:sz="0" w:space="0" w:color="auto"/>
                        <w:left w:val="none" w:sz="0" w:space="0" w:color="auto"/>
                        <w:bottom w:val="none" w:sz="0" w:space="0" w:color="auto"/>
                        <w:right w:val="none" w:sz="0" w:space="0" w:color="auto"/>
                      </w:divBdr>
                    </w:div>
                  </w:divsChild>
                </w:div>
                <w:div w:id="867107872">
                  <w:marLeft w:val="0"/>
                  <w:marRight w:val="0"/>
                  <w:marTop w:val="0"/>
                  <w:marBottom w:val="0"/>
                  <w:divBdr>
                    <w:top w:val="none" w:sz="0" w:space="0" w:color="auto"/>
                    <w:left w:val="none" w:sz="0" w:space="0" w:color="auto"/>
                    <w:bottom w:val="none" w:sz="0" w:space="0" w:color="auto"/>
                    <w:right w:val="none" w:sz="0" w:space="0" w:color="auto"/>
                  </w:divBdr>
                  <w:divsChild>
                    <w:div w:id="1459104659">
                      <w:marLeft w:val="0"/>
                      <w:marRight w:val="0"/>
                      <w:marTop w:val="0"/>
                      <w:marBottom w:val="0"/>
                      <w:divBdr>
                        <w:top w:val="none" w:sz="0" w:space="0" w:color="auto"/>
                        <w:left w:val="none" w:sz="0" w:space="0" w:color="auto"/>
                        <w:bottom w:val="none" w:sz="0" w:space="0" w:color="auto"/>
                        <w:right w:val="none" w:sz="0" w:space="0" w:color="auto"/>
                      </w:divBdr>
                    </w:div>
                  </w:divsChild>
                </w:div>
                <w:div w:id="1832212768">
                  <w:marLeft w:val="0"/>
                  <w:marRight w:val="0"/>
                  <w:marTop w:val="0"/>
                  <w:marBottom w:val="0"/>
                  <w:divBdr>
                    <w:top w:val="none" w:sz="0" w:space="0" w:color="auto"/>
                    <w:left w:val="none" w:sz="0" w:space="0" w:color="auto"/>
                    <w:bottom w:val="none" w:sz="0" w:space="0" w:color="auto"/>
                    <w:right w:val="none" w:sz="0" w:space="0" w:color="auto"/>
                  </w:divBdr>
                  <w:divsChild>
                    <w:div w:id="1472480557">
                      <w:marLeft w:val="0"/>
                      <w:marRight w:val="0"/>
                      <w:marTop w:val="0"/>
                      <w:marBottom w:val="0"/>
                      <w:divBdr>
                        <w:top w:val="none" w:sz="0" w:space="0" w:color="auto"/>
                        <w:left w:val="none" w:sz="0" w:space="0" w:color="auto"/>
                        <w:bottom w:val="none" w:sz="0" w:space="0" w:color="auto"/>
                        <w:right w:val="none" w:sz="0" w:space="0" w:color="auto"/>
                      </w:divBdr>
                    </w:div>
                  </w:divsChild>
                </w:div>
                <w:div w:id="1312447014">
                  <w:marLeft w:val="0"/>
                  <w:marRight w:val="0"/>
                  <w:marTop w:val="0"/>
                  <w:marBottom w:val="0"/>
                  <w:divBdr>
                    <w:top w:val="none" w:sz="0" w:space="0" w:color="auto"/>
                    <w:left w:val="none" w:sz="0" w:space="0" w:color="auto"/>
                    <w:bottom w:val="none" w:sz="0" w:space="0" w:color="auto"/>
                    <w:right w:val="none" w:sz="0" w:space="0" w:color="auto"/>
                  </w:divBdr>
                  <w:divsChild>
                    <w:div w:id="866527864">
                      <w:marLeft w:val="0"/>
                      <w:marRight w:val="0"/>
                      <w:marTop w:val="0"/>
                      <w:marBottom w:val="0"/>
                      <w:divBdr>
                        <w:top w:val="none" w:sz="0" w:space="0" w:color="auto"/>
                        <w:left w:val="none" w:sz="0" w:space="0" w:color="auto"/>
                        <w:bottom w:val="none" w:sz="0" w:space="0" w:color="auto"/>
                        <w:right w:val="none" w:sz="0" w:space="0" w:color="auto"/>
                      </w:divBdr>
                    </w:div>
                  </w:divsChild>
                </w:div>
                <w:div w:id="226915200">
                  <w:marLeft w:val="0"/>
                  <w:marRight w:val="0"/>
                  <w:marTop w:val="0"/>
                  <w:marBottom w:val="0"/>
                  <w:divBdr>
                    <w:top w:val="none" w:sz="0" w:space="0" w:color="auto"/>
                    <w:left w:val="none" w:sz="0" w:space="0" w:color="auto"/>
                    <w:bottom w:val="none" w:sz="0" w:space="0" w:color="auto"/>
                    <w:right w:val="none" w:sz="0" w:space="0" w:color="auto"/>
                  </w:divBdr>
                  <w:divsChild>
                    <w:div w:id="26881801">
                      <w:marLeft w:val="0"/>
                      <w:marRight w:val="0"/>
                      <w:marTop w:val="0"/>
                      <w:marBottom w:val="0"/>
                      <w:divBdr>
                        <w:top w:val="none" w:sz="0" w:space="0" w:color="auto"/>
                        <w:left w:val="none" w:sz="0" w:space="0" w:color="auto"/>
                        <w:bottom w:val="none" w:sz="0" w:space="0" w:color="auto"/>
                        <w:right w:val="none" w:sz="0" w:space="0" w:color="auto"/>
                      </w:divBdr>
                    </w:div>
                  </w:divsChild>
                </w:div>
                <w:div w:id="1440904929">
                  <w:marLeft w:val="0"/>
                  <w:marRight w:val="0"/>
                  <w:marTop w:val="0"/>
                  <w:marBottom w:val="0"/>
                  <w:divBdr>
                    <w:top w:val="none" w:sz="0" w:space="0" w:color="auto"/>
                    <w:left w:val="none" w:sz="0" w:space="0" w:color="auto"/>
                    <w:bottom w:val="none" w:sz="0" w:space="0" w:color="auto"/>
                    <w:right w:val="none" w:sz="0" w:space="0" w:color="auto"/>
                  </w:divBdr>
                  <w:divsChild>
                    <w:div w:id="626929025">
                      <w:marLeft w:val="0"/>
                      <w:marRight w:val="0"/>
                      <w:marTop w:val="0"/>
                      <w:marBottom w:val="0"/>
                      <w:divBdr>
                        <w:top w:val="none" w:sz="0" w:space="0" w:color="auto"/>
                        <w:left w:val="none" w:sz="0" w:space="0" w:color="auto"/>
                        <w:bottom w:val="none" w:sz="0" w:space="0" w:color="auto"/>
                        <w:right w:val="none" w:sz="0" w:space="0" w:color="auto"/>
                      </w:divBdr>
                    </w:div>
                  </w:divsChild>
                </w:div>
                <w:div w:id="1946578163">
                  <w:marLeft w:val="0"/>
                  <w:marRight w:val="0"/>
                  <w:marTop w:val="0"/>
                  <w:marBottom w:val="0"/>
                  <w:divBdr>
                    <w:top w:val="none" w:sz="0" w:space="0" w:color="auto"/>
                    <w:left w:val="none" w:sz="0" w:space="0" w:color="auto"/>
                    <w:bottom w:val="none" w:sz="0" w:space="0" w:color="auto"/>
                    <w:right w:val="none" w:sz="0" w:space="0" w:color="auto"/>
                  </w:divBdr>
                  <w:divsChild>
                    <w:div w:id="1070083852">
                      <w:marLeft w:val="0"/>
                      <w:marRight w:val="0"/>
                      <w:marTop w:val="0"/>
                      <w:marBottom w:val="0"/>
                      <w:divBdr>
                        <w:top w:val="none" w:sz="0" w:space="0" w:color="auto"/>
                        <w:left w:val="none" w:sz="0" w:space="0" w:color="auto"/>
                        <w:bottom w:val="none" w:sz="0" w:space="0" w:color="auto"/>
                        <w:right w:val="none" w:sz="0" w:space="0" w:color="auto"/>
                      </w:divBdr>
                    </w:div>
                  </w:divsChild>
                </w:div>
                <w:div w:id="456416452">
                  <w:marLeft w:val="0"/>
                  <w:marRight w:val="0"/>
                  <w:marTop w:val="0"/>
                  <w:marBottom w:val="0"/>
                  <w:divBdr>
                    <w:top w:val="none" w:sz="0" w:space="0" w:color="auto"/>
                    <w:left w:val="none" w:sz="0" w:space="0" w:color="auto"/>
                    <w:bottom w:val="none" w:sz="0" w:space="0" w:color="auto"/>
                    <w:right w:val="none" w:sz="0" w:space="0" w:color="auto"/>
                  </w:divBdr>
                  <w:divsChild>
                    <w:div w:id="11046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09743">
          <w:marLeft w:val="0"/>
          <w:marRight w:val="0"/>
          <w:marTop w:val="0"/>
          <w:marBottom w:val="0"/>
          <w:divBdr>
            <w:top w:val="none" w:sz="0" w:space="0" w:color="auto"/>
            <w:left w:val="none" w:sz="0" w:space="0" w:color="auto"/>
            <w:bottom w:val="none" w:sz="0" w:space="0" w:color="auto"/>
            <w:right w:val="none" w:sz="0" w:space="0" w:color="auto"/>
          </w:divBdr>
        </w:div>
        <w:div w:id="298265968">
          <w:marLeft w:val="0"/>
          <w:marRight w:val="0"/>
          <w:marTop w:val="0"/>
          <w:marBottom w:val="0"/>
          <w:divBdr>
            <w:top w:val="none" w:sz="0" w:space="0" w:color="auto"/>
            <w:left w:val="none" w:sz="0" w:space="0" w:color="auto"/>
            <w:bottom w:val="none" w:sz="0" w:space="0" w:color="auto"/>
            <w:right w:val="none" w:sz="0" w:space="0" w:color="auto"/>
          </w:divBdr>
        </w:div>
      </w:divsChild>
    </w:div>
    <w:div w:id="820342301">
      <w:bodyDiv w:val="1"/>
      <w:marLeft w:val="0"/>
      <w:marRight w:val="0"/>
      <w:marTop w:val="0"/>
      <w:marBottom w:val="0"/>
      <w:divBdr>
        <w:top w:val="none" w:sz="0" w:space="0" w:color="auto"/>
        <w:left w:val="none" w:sz="0" w:space="0" w:color="auto"/>
        <w:bottom w:val="none" w:sz="0" w:space="0" w:color="auto"/>
        <w:right w:val="none" w:sz="0" w:space="0" w:color="auto"/>
      </w:divBdr>
      <w:divsChild>
        <w:div w:id="1410888148">
          <w:marLeft w:val="0"/>
          <w:marRight w:val="0"/>
          <w:marTop w:val="0"/>
          <w:marBottom w:val="0"/>
          <w:divBdr>
            <w:top w:val="none" w:sz="0" w:space="0" w:color="auto"/>
            <w:left w:val="none" w:sz="0" w:space="0" w:color="auto"/>
            <w:bottom w:val="none" w:sz="0" w:space="0" w:color="auto"/>
            <w:right w:val="none" w:sz="0" w:space="0" w:color="auto"/>
          </w:divBdr>
        </w:div>
        <w:div w:id="128011824">
          <w:marLeft w:val="0"/>
          <w:marRight w:val="0"/>
          <w:marTop w:val="0"/>
          <w:marBottom w:val="0"/>
          <w:divBdr>
            <w:top w:val="none" w:sz="0" w:space="0" w:color="auto"/>
            <w:left w:val="none" w:sz="0" w:space="0" w:color="auto"/>
            <w:bottom w:val="none" w:sz="0" w:space="0" w:color="auto"/>
            <w:right w:val="none" w:sz="0" w:space="0" w:color="auto"/>
          </w:divBdr>
        </w:div>
      </w:divsChild>
    </w:div>
    <w:div w:id="1206603595">
      <w:bodyDiv w:val="1"/>
      <w:marLeft w:val="0"/>
      <w:marRight w:val="0"/>
      <w:marTop w:val="0"/>
      <w:marBottom w:val="0"/>
      <w:divBdr>
        <w:top w:val="none" w:sz="0" w:space="0" w:color="auto"/>
        <w:left w:val="none" w:sz="0" w:space="0" w:color="auto"/>
        <w:bottom w:val="none" w:sz="0" w:space="0" w:color="auto"/>
        <w:right w:val="none" w:sz="0" w:space="0" w:color="auto"/>
      </w:divBdr>
    </w:div>
    <w:div w:id="1403680781">
      <w:bodyDiv w:val="1"/>
      <w:marLeft w:val="0"/>
      <w:marRight w:val="0"/>
      <w:marTop w:val="0"/>
      <w:marBottom w:val="0"/>
      <w:divBdr>
        <w:top w:val="none" w:sz="0" w:space="0" w:color="auto"/>
        <w:left w:val="none" w:sz="0" w:space="0" w:color="auto"/>
        <w:bottom w:val="none" w:sz="0" w:space="0" w:color="auto"/>
        <w:right w:val="none" w:sz="0" w:space="0" w:color="auto"/>
      </w:divBdr>
    </w:div>
    <w:div w:id="1446929199">
      <w:bodyDiv w:val="1"/>
      <w:marLeft w:val="0"/>
      <w:marRight w:val="0"/>
      <w:marTop w:val="0"/>
      <w:marBottom w:val="0"/>
      <w:divBdr>
        <w:top w:val="none" w:sz="0" w:space="0" w:color="auto"/>
        <w:left w:val="none" w:sz="0" w:space="0" w:color="auto"/>
        <w:bottom w:val="none" w:sz="0" w:space="0" w:color="auto"/>
        <w:right w:val="none" w:sz="0" w:space="0" w:color="auto"/>
      </w:divBdr>
    </w:div>
    <w:div w:id="1568222660">
      <w:bodyDiv w:val="1"/>
      <w:marLeft w:val="0"/>
      <w:marRight w:val="0"/>
      <w:marTop w:val="0"/>
      <w:marBottom w:val="0"/>
      <w:divBdr>
        <w:top w:val="none" w:sz="0" w:space="0" w:color="auto"/>
        <w:left w:val="none" w:sz="0" w:space="0" w:color="auto"/>
        <w:bottom w:val="none" w:sz="0" w:space="0" w:color="auto"/>
        <w:right w:val="none" w:sz="0" w:space="0" w:color="auto"/>
      </w:divBdr>
    </w:div>
    <w:div w:id="1709451375">
      <w:bodyDiv w:val="1"/>
      <w:marLeft w:val="0"/>
      <w:marRight w:val="0"/>
      <w:marTop w:val="0"/>
      <w:marBottom w:val="0"/>
      <w:divBdr>
        <w:top w:val="none" w:sz="0" w:space="0" w:color="auto"/>
        <w:left w:val="none" w:sz="0" w:space="0" w:color="auto"/>
        <w:bottom w:val="none" w:sz="0" w:space="0" w:color="auto"/>
        <w:right w:val="none" w:sz="0" w:space="0" w:color="auto"/>
      </w:divBdr>
    </w:div>
    <w:div w:id="1735856878">
      <w:bodyDiv w:val="1"/>
      <w:marLeft w:val="0"/>
      <w:marRight w:val="0"/>
      <w:marTop w:val="0"/>
      <w:marBottom w:val="0"/>
      <w:divBdr>
        <w:top w:val="none" w:sz="0" w:space="0" w:color="auto"/>
        <w:left w:val="none" w:sz="0" w:space="0" w:color="auto"/>
        <w:bottom w:val="none" w:sz="0" w:space="0" w:color="auto"/>
        <w:right w:val="none" w:sz="0" w:space="0" w:color="auto"/>
      </w:divBdr>
      <w:divsChild>
        <w:div w:id="2005087960">
          <w:marLeft w:val="0"/>
          <w:marRight w:val="0"/>
          <w:marTop w:val="0"/>
          <w:marBottom w:val="0"/>
          <w:divBdr>
            <w:top w:val="none" w:sz="0" w:space="0" w:color="auto"/>
            <w:left w:val="none" w:sz="0" w:space="0" w:color="auto"/>
            <w:bottom w:val="none" w:sz="0" w:space="0" w:color="auto"/>
            <w:right w:val="none" w:sz="0" w:space="0" w:color="auto"/>
          </w:divBdr>
        </w:div>
        <w:div w:id="33624708">
          <w:marLeft w:val="0"/>
          <w:marRight w:val="0"/>
          <w:marTop w:val="0"/>
          <w:marBottom w:val="0"/>
          <w:divBdr>
            <w:top w:val="none" w:sz="0" w:space="0" w:color="auto"/>
            <w:left w:val="none" w:sz="0" w:space="0" w:color="auto"/>
            <w:bottom w:val="none" w:sz="0" w:space="0" w:color="auto"/>
            <w:right w:val="none" w:sz="0" w:space="0" w:color="auto"/>
          </w:divBdr>
        </w:div>
      </w:divsChild>
    </w:div>
    <w:div w:id="1778409806">
      <w:bodyDiv w:val="1"/>
      <w:marLeft w:val="0"/>
      <w:marRight w:val="0"/>
      <w:marTop w:val="0"/>
      <w:marBottom w:val="0"/>
      <w:divBdr>
        <w:top w:val="none" w:sz="0" w:space="0" w:color="auto"/>
        <w:left w:val="none" w:sz="0" w:space="0" w:color="auto"/>
        <w:bottom w:val="none" w:sz="0" w:space="0" w:color="auto"/>
        <w:right w:val="none" w:sz="0" w:space="0" w:color="auto"/>
      </w:divBdr>
      <w:divsChild>
        <w:div w:id="548540828">
          <w:marLeft w:val="0"/>
          <w:marRight w:val="0"/>
          <w:marTop w:val="0"/>
          <w:marBottom w:val="0"/>
          <w:divBdr>
            <w:top w:val="none" w:sz="0" w:space="0" w:color="auto"/>
            <w:left w:val="none" w:sz="0" w:space="0" w:color="auto"/>
            <w:bottom w:val="none" w:sz="0" w:space="0" w:color="auto"/>
            <w:right w:val="none" w:sz="0" w:space="0" w:color="auto"/>
          </w:divBdr>
        </w:div>
        <w:div w:id="565802939">
          <w:marLeft w:val="0"/>
          <w:marRight w:val="0"/>
          <w:marTop w:val="0"/>
          <w:marBottom w:val="0"/>
          <w:divBdr>
            <w:top w:val="none" w:sz="0" w:space="0" w:color="auto"/>
            <w:left w:val="none" w:sz="0" w:space="0" w:color="auto"/>
            <w:bottom w:val="none" w:sz="0" w:space="0" w:color="auto"/>
            <w:right w:val="none" w:sz="0" w:space="0" w:color="auto"/>
          </w:divBdr>
        </w:div>
      </w:divsChild>
    </w:div>
    <w:div w:id="2002154626">
      <w:bodyDiv w:val="1"/>
      <w:marLeft w:val="0"/>
      <w:marRight w:val="0"/>
      <w:marTop w:val="0"/>
      <w:marBottom w:val="0"/>
      <w:divBdr>
        <w:top w:val="none" w:sz="0" w:space="0" w:color="auto"/>
        <w:left w:val="none" w:sz="0" w:space="0" w:color="auto"/>
        <w:bottom w:val="none" w:sz="0" w:space="0" w:color="auto"/>
        <w:right w:val="none" w:sz="0" w:space="0" w:color="auto"/>
      </w:divBdr>
      <w:divsChild>
        <w:div w:id="1458992288">
          <w:marLeft w:val="403"/>
          <w:marRight w:val="0"/>
          <w:marTop w:val="0"/>
          <w:marBottom w:val="0"/>
          <w:divBdr>
            <w:top w:val="none" w:sz="0" w:space="0" w:color="auto"/>
            <w:left w:val="none" w:sz="0" w:space="0" w:color="auto"/>
            <w:bottom w:val="none" w:sz="0" w:space="0" w:color="auto"/>
            <w:right w:val="none" w:sz="0" w:space="0" w:color="auto"/>
          </w:divBdr>
        </w:div>
        <w:div w:id="426318109">
          <w:marLeft w:val="403"/>
          <w:marRight w:val="0"/>
          <w:marTop w:val="0"/>
          <w:marBottom w:val="0"/>
          <w:divBdr>
            <w:top w:val="none" w:sz="0" w:space="0" w:color="auto"/>
            <w:left w:val="none" w:sz="0" w:space="0" w:color="auto"/>
            <w:bottom w:val="none" w:sz="0" w:space="0" w:color="auto"/>
            <w:right w:val="none" w:sz="0" w:space="0" w:color="auto"/>
          </w:divBdr>
        </w:div>
      </w:divsChild>
    </w:div>
    <w:div w:id="20183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rl.li/bislu"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cholar.google.com/citations?user=aj7Iy3oAAAAJ&amp;hl=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surl.li/tosaiq"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rcid.org/0000-0002-2948-5393" TargetMode="External" Id="rId11" /><Relationship Type="http://schemas.openxmlformats.org/officeDocument/2006/relationships/numbering" Target="numbering.xml" Id="rId5" /><Relationship Type="http://schemas.openxmlformats.org/officeDocument/2006/relationships/hyperlink" Target="https://surl.li/buymft"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url.li/buymft" TargetMode="External" Id="rId14" /><Relationship Type="http://schemas.openxmlformats.org/officeDocument/2006/relationships/hyperlink" Target="https://moodle.donnu.edu.ua/course/view.php?id=2736" TargetMode="External" Id="Rf348e152a16a48eb" /><Relationship Type="http://schemas.openxmlformats.org/officeDocument/2006/relationships/hyperlink" Target="https://surl.lt/wtiage" TargetMode="External" Id="R49bb4c70cd114db4" /><Relationship Type="http://schemas.openxmlformats.org/officeDocument/2006/relationships/image" Target="/media/image3.png" Id="rId176435678" /><Relationship Type="http://schemas.openxmlformats.org/officeDocument/2006/relationships/image" Target="/media/image4.png" Id="rId407760422" /><Relationship Type="http://schemas.openxmlformats.org/officeDocument/2006/relationships/image" Target="/media/image5.png" Id="rId194609111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e6e8b-d931-4bd8-95e6-0ab08109b7ff" xsi:nil="true"/>
    <lcf76f155ced4ddcb4097134ff3c332f xmlns="17b66256-dd25-4d38-b50a-dd49ef7684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9369D1F7D1661428D32D44202E155D6" ma:contentTypeVersion="18" ma:contentTypeDescription="Створення нового документа." ma:contentTypeScope="" ma:versionID="400823d3569f23eebbbed7842d9955a1">
  <xsd:schema xmlns:xsd="http://www.w3.org/2001/XMLSchema" xmlns:xs="http://www.w3.org/2001/XMLSchema" xmlns:p="http://schemas.microsoft.com/office/2006/metadata/properties" xmlns:ns2="4e4e6e8b-d931-4bd8-95e6-0ab08109b7ff" xmlns:ns3="17b66256-dd25-4d38-b50a-dd49ef768456" targetNamespace="http://schemas.microsoft.com/office/2006/metadata/properties" ma:root="true" ma:fieldsID="6799977ebd5f0b11535f1214e863b3f7" ns2:_="" ns3:_="">
    <xsd:import namespace="4e4e6e8b-d931-4bd8-95e6-0ab08109b7ff"/>
    <xsd:import namespace="17b66256-dd25-4d38-b50a-dd49ef7684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6e8b-d931-4bd8-95e6-0ab08109b7f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TaxCatchAll" ma:index="22" nillable="true" ma:displayName="Taxonomy Catch All Column" ma:hidden="true" ma:list="{59ca822b-0fdc-4a63-a6ea-dddafa4617a2}" ma:internalName="TaxCatchAll" ma:showField="CatchAllData" ma:web="4e4e6e8b-d931-4bd8-95e6-0ab08109b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66256-dd25-4d38-b50a-dd49ef7684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b47c38ec-e671-44b4-86a0-aecbcc8710c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D2268-80CF-4077-825B-1896056F708A}">
  <ds:schemaRefs>
    <ds:schemaRef ds:uri="http://schemas.microsoft.com/office/2006/metadata/properties"/>
    <ds:schemaRef ds:uri="http://schemas.microsoft.com/office/infopath/2007/PartnerControls"/>
    <ds:schemaRef ds:uri="3feb81bc-5f7e-43d7-b9d9-a69f92f0baef"/>
    <ds:schemaRef ds:uri="54e59bfa-3e7b-496e-96bb-436719f2e1a7"/>
  </ds:schemaRefs>
</ds:datastoreItem>
</file>

<file path=customXml/itemProps2.xml><?xml version="1.0" encoding="utf-8"?>
<ds:datastoreItem xmlns:ds="http://schemas.openxmlformats.org/officeDocument/2006/customXml" ds:itemID="{A9F9547E-8248-47F5-AA3F-12629D07229D}"/>
</file>

<file path=customXml/itemProps3.xml><?xml version="1.0" encoding="utf-8"?>
<ds:datastoreItem xmlns:ds="http://schemas.openxmlformats.org/officeDocument/2006/customXml" ds:itemID="{802A92F0-6B5C-4D3F-860B-322370F5EB0A}">
  <ds:schemaRefs>
    <ds:schemaRef ds:uri="http://schemas.openxmlformats.org/officeDocument/2006/bibliography"/>
  </ds:schemaRefs>
</ds:datastoreItem>
</file>

<file path=customXml/itemProps4.xml><?xml version="1.0" encoding="utf-8"?>
<ds:datastoreItem xmlns:ds="http://schemas.openxmlformats.org/officeDocument/2006/customXml" ds:itemID="{3E0DE5FB-4F4E-4EEA-87EB-126727361C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Оксана</dc:creator>
  <lastModifiedBy>Борищук Владислав Володимирович</lastModifiedBy>
  <revision>34</revision>
  <lastPrinted>2021-09-08T15:03:00.0000000Z</lastPrinted>
  <dcterms:created xsi:type="dcterms:W3CDTF">2025-08-19T14:17:00.0000000Z</dcterms:created>
  <dcterms:modified xsi:type="dcterms:W3CDTF">2025-10-16T10:54:04.1077313Z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0x01010029369D1F7D1661428D32D44202E155D6</vt:lpwstr>
  </property>
  <property fmtid="{D5CDD505-2E9C-101B-9397-08002B2CF9AE}" pid="3" name="MediaServiceImageTags">
    <vt:lpwstr/>
  </property>
  <property fmtid="{D5CDD505-2E9C-101B-9397-08002B2CF9AE}" pid="4" name="GrammarlyDocumentId">
    <vt:lpwstr>b0361311-d324-47e7-b08e-e8458fbc0cc2</vt:lpwstr>
  </property>
</Properties>
</file>