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AE1C0F" w:rsidRPr="00AE1C0F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Pr="00AE1C0F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Pr="00AE1C0F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18DAE40C" w14:textId="77777777" w:rsidR="00C4589C" w:rsidRPr="00AE1C0F" w:rsidRDefault="00C4589C" w:rsidP="00804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1F5ED" w14:textId="56E898B6" w:rsidR="00804505" w:rsidRPr="00AE1C0F" w:rsidRDefault="004637B9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 для обробки даних (апаратна частина) Ноутбуки. Код національного класифікатора України ДК 021:2015 «Єдиний закупівельний словник»: 30210</w:t>
            </w: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 xml:space="preserve">000-4 – </w:t>
            </w: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 для обробки даних (апаратна частина)</w:t>
            </w:r>
            <w:r w:rsidR="00C4589C"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41F9"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Кількість – </w:t>
            </w:r>
            <w:r w:rsidR="00E463D3"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63D3"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1F9"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</w:t>
            </w:r>
          </w:p>
          <w:p w14:paraId="01E451AE" w14:textId="77777777" w:rsidR="00804505" w:rsidRPr="00AE1C0F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024F3813" w:rsidR="00804505" w:rsidRPr="00AE1C0F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закупівлі:</w:t>
            </w:r>
            <w:r w:rsidR="00AC629C" w:rsidRPr="00AE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1C0F" w:rsidRPr="00AE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UA-2024-11-28-011031-a</w:t>
            </w: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9B10AB" w14:textId="77777777" w:rsidR="00804505" w:rsidRPr="00AE1C0F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34984819" w:rsidR="00804505" w:rsidRPr="00AE1C0F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F27F3A" w:rsidRPr="00AE1C0F">
              <w:rPr>
                <w:rFonts w:ascii="Times New Roman" w:hAnsi="Times New Roman"/>
                <w:bCs/>
                <w:sz w:val="24"/>
                <w:szCs w:val="24"/>
              </w:rPr>
              <w:t>21021, м. Вінниця, вул. 600-річчя, 21</w:t>
            </w:r>
            <w:r w:rsidR="000A192C" w:rsidRPr="00AE1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CB805" w14:textId="77777777" w:rsidR="00804505" w:rsidRPr="00AE1C0F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C0F" w:rsidRPr="00AE1C0F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Pr="00AE1C0F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Pr="00AE1C0F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5384277F" w14:textId="77777777" w:rsidR="00C4589C" w:rsidRPr="00AE1C0F" w:rsidRDefault="00C4589C" w:rsidP="00D66D2C">
            <w:pPr>
              <w:jc w:val="both"/>
              <w:rPr>
                <w:rFonts w:ascii="Times New Roman" w:hAnsi="Times New Roman" w:cs="Times New Roman"/>
              </w:rPr>
            </w:pPr>
          </w:p>
          <w:p w14:paraId="6AC77995" w14:textId="714A9E03" w:rsidR="00C4589C" w:rsidRPr="00AE1C0F" w:rsidRDefault="00867990" w:rsidP="00D66D2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C4589C" w:rsidRPr="00AE1C0F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товару: </w:t>
            </w:r>
            <w:r w:rsidR="00C4589C" w:rsidRPr="00AE1C0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 31.12.202</w:t>
            </w:r>
            <w:r w:rsidR="00AC629C" w:rsidRPr="00AE1C0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="00C4589C" w:rsidRPr="00AE1C0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року </w:t>
            </w:r>
          </w:p>
          <w:p w14:paraId="2159366A" w14:textId="6F1BE3FB" w:rsidR="00FA3E65" w:rsidRPr="00AE1C0F" w:rsidRDefault="00C4589C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AE1C0F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(</w:t>
            </w:r>
            <w:r w:rsidRPr="00AE1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поставка товару здійснюється за заявкою Замовника</w:t>
            </w:r>
            <w:r w:rsidRPr="00AE1C0F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)</w:t>
            </w:r>
          </w:p>
          <w:p w14:paraId="1C0606C0" w14:textId="3C158035" w:rsidR="004637B9" w:rsidRPr="00AE1C0F" w:rsidRDefault="004637B9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lang w:eastAsia="zh-CN" w:bidi="hi-IN"/>
              </w:rPr>
            </w:pPr>
          </w:p>
          <w:p w14:paraId="1FE45895" w14:textId="563D9F39" w:rsidR="004637B9" w:rsidRPr="00AE1C0F" w:rsidRDefault="004637B9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та з урахуванням вимог чинних нормативно-правових актів України.</w:t>
            </w:r>
            <w:r w:rsidRPr="00AE1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>Закупівля товару відбувається повністю за грантові кошти проекту «Еразмус +.</w:t>
            </w:r>
          </w:p>
          <w:p w14:paraId="0E053CEA" w14:textId="77777777" w:rsidR="00393C07" w:rsidRPr="00AE1C0F" w:rsidRDefault="00393C07" w:rsidP="00393C07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</w:rPr>
            </w:pPr>
          </w:p>
          <w:p w14:paraId="15123C27" w14:textId="62BE0464" w:rsidR="004637B9" w:rsidRPr="00AE1C0F" w:rsidRDefault="00393C07" w:rsidP="00393C07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ШТУКА</w:t>
            </w:r>
            <w:r w:rsidRPr="00AE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8BFB6C7" w14:textId="77777777" w:rsidR="00393C07" w:rsidRPr="00AE1C0F" w:rsidRDefault="00393C07" w:rsidP="00393C07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</w:rPr>
            </w:pPr>
          </w:p>
          <w:p w14:paraId="7B5FB5BA" w14:textId="767B3AE6" w:rsidR="004637B9" w:rsidRPr="00AE1C0F" w:rsidRDefault="00393C07" w:rsidP="00393C07">
            <w:pPr>
              <w:pStyle w:val="a5"/>
              <w:numPr>
                <w:ilvl w:val="0"/>
                <w:numId w:val="3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Acer Aspire 5 A515-58GM (NX.KQ4EU.002) та/або еквівалент за показниками не гіршими ніж зазначені:</w:t>
            </w:r>
          </w:p>
          <w:p w14:paraId="708F89E7" w14:textId="4DAA68F7" w:rsidR="00393C07" w:rsidRPr="00AE1C0F" w:rsidRDefault="00393C07" w:rsidP="00393C07">
            <w:pPr>
              <w:pStyle w:val="a5"/>
              <w:tabs>
                <w:tab w:val="left" w:pos="288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287893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Діагональ дисплея  - не менше </w:t>
            </w:r>
            <w:hyperlink r:id="rId5" w:tooltip="Діагональ дисплея 15.6&quot;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15.6"</w:t>
              </w:r>
            </w:hyperlink>
          </w:p>
          <w:p w14:paraId="6BA67964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Роздільна здатність – не менше </w:t>
            </w:r>
            <w:hyperlink r:id="rId6" w:tooltip="Роздільна здатність 1920х1080 (FullHD)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1920х1080 (FullHD)</w:t>
              </w:r>
            </w:hyperlink>
          </w:p>
          <w:p w14:paraId="6C8BD0EF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Поверхня екрану - </w:t>
            </w:r>
            <w:hyperlink r:id="rId7" w:tooltip="Поверхня екрану матова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матова</w:t>
              </w:r>
            </w:hyperlink>
          </w:p>
          <w:p w14:paraId="4ADB5856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матриці - </w:t>
            </w:r>
            <w:hyperlink r:id="rId8" w:tooltip="Тип матриці IPS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IPS</w:t>
              </w:r>
            </w:hyperlink>
          </w:p>
          <w:p w14:paraId="5BD8AA4A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оновлення екрану - </w:t>
            </w:r>
            <w:hyperlink r:id="rId9" w:tooltip="Частота оновлення екрану 60Hz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60Hz</w:t>
              </w:r>
            </w:hyperlink>
          </w:p>
          <w:p w14:paraId="2209CAED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Покоління процесора Intel – не нижче </w:t>
            </w:r>
            <w:hyperlink r:id="rId10" w:tooltip="Покоління процесора Intel 13-th generation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13-th generation</w:t>
              </w:r>
            </w:hyperlink>
          </w:p>
          <w:p w14:paraId="6CBAAB1B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Процесор – не нижче </w:t>
            </w:r>
            <w:hyperlink r:id="rId11" w:tooltip="Процесор Intel Core i7 13620H (3.6 - 4.9 ГГц)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Intel Core i7 13620H (3.6 - 4.9 ГГц)</w:t>
              </w:r>
            </w:hyperlink>
          </w:p>
          <w:p w14:paraId="50430FD0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ядер процесора - </w:t>
            </w:r>
            <w:hyperlink r:id="rId12" w:tooltip="Кількість ядер процесора 10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</w:t>
              </w:r>
            </w:hyperlink>
          </w:p>
          <w:p w14:paraId="37C272B5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оперативної пам'яті - </w:t>
            </w:r>
            <w:hyperlink r:id="rId13" w:tooltip="Тип оперативної пам'яті DDR4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DDR4</w:t>
              </w:r>
            </w:hyperlink>
          </w:p>
          <w:p w14:paraId="39B762EB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Об'єм оперативної пам'яті - не менше </w:t>
            </w:r>
            <w:hyperlink r:id="rId14" w:tooltip="Об'єм оперативної пам'яті 16 ГБ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 ГБ</w:t>
              </w:r>
            </w:hyperlink>
          </w:p>
          <w:p w14:paraId="4B5AB10E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 внутрішніх накопичувачів - </w:t>
            </w:r>
            <w:hyperlink r:id="rId15" w:tooltip="Типи внутрішніх накопичувачів SSD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SSD</w:t>
              </w:r>
            </w:hyperlink>
          </w:p>
          <w:p w14:paraId="71473E33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Об'єм SSD - не менше  </w:t>
            </w:r>
            <w:hyperlink r:id="rId16" w:tooltip="Об'єм SSD 512 ГБ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512 ГБ</w:t>
              </w:r>
            </w:hyperlink>
          </w:p>
          <w:p w14:paraId="552A1BBE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інтерфейсу SSD M.2 - PCI Express</w:t>
            </w:r>
          </w:p>
          <w:p w14:paraId="4B77338C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Відеокарта - NVIDIA GeForce RTX 2050</w:t>
            </w:r>
          </w:p>
          <w:p w14:paraId="37014E70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Об'єм вбудованої відеопам'яті - не менше </w:t>
            </w:r>
            <w:hyperlink r:id="rId17" w:tooltip="Об'єм вбудованої відеопам'яті 4 ГБ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ГБ</w:t>
              </w:r>
            </w:hyperlink>
          </w:p>
          <w:p w14:paraId="482AEA97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Веб-камера - WEB-Camera</w:t>
            </w:r>
          </w:p>
          <w:p w14:paraId="31767CC5" w14:textId="47A59CC0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можливості - стереодинаміки, вбудований мікрофон</w:t>
            </w:r>
          </w:p>
          <w:p w14:paraId="299D6A35" w14:textId="54B55474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Бездротові технології - </w:t>
            </w:r>
            <w:hyperlink r:id="rId18" w:tooltip="Бездротові технології Bluetooth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Bluetooth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tooltip="Бездротові технології Wi-Fi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Wi-Fi</w:t>
              </w:r>
            </w:hyperlink>
          </w:p>
          <w:p w14:paraId="17004886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Мережевий адаптер - Gigabit Ethernet</w:t>
            </w:r>
          </w:p>
          <w:p w14:paraId="00EB0B49" w14:textId="00EB9AAE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Інтерфейси та підключення - </w:t>
            </w:r>
            <w:hyperlink r:id="rId20" w:tooltip="Інтерфейси та підключення LAN (RJ-45)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LAN (RJ-45)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 </w:t>
            </w:r>
            <w:hyperlink r:id="rId21" w:tooltip="Інтерфейси та підключення 2 х USB 3.2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х USB 3.2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 </w:t>
            </w:r>
            <w:hyperlink r:id="rId22" w:tooltip="Інтерфейси та підключення USB 3.2 Type-C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USB 3.2 Type-C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hyperlink r:id="rId23" w:tooltip="Інтерфейси та підключення HDMI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HDMI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tooltip="Інтерфейси та підключення Комбінований аудіороз'єм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Комбінований аудіороз'єм</w:t>
              </w:r>
            </w:hyperlink>
          </w:p>
          <w:p w14:paraId="541C9163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Операційна система - </w:t>
            </w:r>
            <w:hyperlink r:id="rId25" w:tooltip="Операційна система UEFI Shell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UEFI Shell</w:t>
              </w:r>
            </w:hyperlink>
          </w:p>
          <w:p w14:paraId="670260B3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Ємність батареї - 3 cell</w:t>
            </w:r>
          </w:p>
          <w:p w14:paraId="6144A13F" w14:textId="6999AD98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Ємність аккумулятору - не менше </w:t>
            </w:r>
            <w:hyperlink r:id="rId26" w:tooltip="Ємність аккумулятору 50 Втг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Втг</w:t>
              </w:r>
            </w:hyperlink>
          </w:p>
          <w:p w14:paraId="20EACF25" w14:textId="596A70D0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- </w:t>
            </w:r>
            <w:hyperlink r:id="rId27" w:tooltip="Особливості підсвічування клавіатури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підсвічування клавіатури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" w:tooltip="Особливості сканер відбитків пальців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сканер відбитків пальців</w:t>
              </w:r>
            </w:hyperlink>
          </w:p>
          <w:p w14:paraId="6B198F70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 - </w:t>
            </w:r>
            <w:hyperlink r:id="rId29" w:tooltip="Колір сірий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сірий</w:t>
              </w:r>
            </w:hyperlink>
          </w:p>
          <w:p w14:paraId="1D89A3EC" w14:textId="4EA0A317" w:rsidR="00393C07" w:rsidRPr="00AE1C0F" w:rsidRDefault="00393C07" w:rsidP="00393C07">
            <w:pPr>
              <w:pStyle w:val="a5"/>
              <w:tabs>
                <w:tab w:val="left" w:pos="28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Гарантія – не менше 12 місяців.</w:t>
            </w:r>
          </w:p>
          <w:p w14:paraId="23640A4A" w14:textId="4FEB8815" w:rsidR="00393C07" w:rsidRPr="00AE1C0F" w:rsidRDefault="00393C07" w:rsidP="00393C07">
            <w:pPr>
              <w:pStyle w:val="a5"/>
              <w:tabs>
                <w:tab w:val="left" w:pos="288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0673F" w14:textId="01FD0539" w:rsidR="00393C07" w:rsidRPr="00AE1C0F" w:rsidRDefault="00393C07" w:rsidP="00393C07">
            <w:pPr>
              <w:pStyle w:val="a5"/>
              <w:tabs>
                <w:tab w:val="left" w:pos="288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15 ШТУК</w:t>
            </w:r>
            <w:r w:rsidRPr="00AE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2DDF2FFA" w14:textId="77777777" w:rsidR="00393C07" w:rsidRPr="00AE1C0F" w:rsidRDefault="00393C07" w:rsidP="00393C07">
            <w:pPr>
              <w:pStyle w:val="a5"/>
              <w:tabs>
                <w:tab w:val="left" w:pos="288"/>
              </w:tabs>
              <w:ind w:left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14:paraId="55111506" w14:textId="6376B207" w:rsidR="00393C07" w:rsidRPr="00AE1C0F" w:rsidRDefault="00393C07" w:rsidP="00393C07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ASUS Vivobook </w:t>
            </w:r>
            <w:proofErr w:type="spellStart"/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E1504FA-BQ887 (90NB0ZR1-M01F70) та/або еквівалент за показниками не гіршими ніж зазначені:</w:t>
            </w:r>
          </w:p>
          <w:p w14:paraId="7E0FE4EC" w14:textId="42CE1C95" w:rsidR="00393C07" w:rsidRPr="00AE1C0F" w:rsidRDefault="00393C07" w:rsidP="00393C07">
            <w:p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000A33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Діагональ дисплея - не менше </w:t>
            </w:r>
            <w:hyperlink r:id="rId30" w:tooltip="Діагональ дисплея 15.6&quot;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15.6"</w:t>
              </w:r>
            </w:hyperlink>
          </w:p>
          <w:p w14:paraId="6193F0EF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Роздільна здатність - не менше </w:t>
            </w:r>
            <w:hyperlink r:id="rId31" w:tooltip="Роздільна здатність 1920х1080 (FullHD)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1920х1080 (FullHD)</w:t>
              </w:r>
            </w:hyperlink>
          </w:p>
          <w:p w14:paraId="038EF9B0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Поверхня екрану - </w:t>
            </w:r>
            <w:hyperlink r:id="rId32" w:tooltip="Поверхня екрану матова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матова</w:t>
              </w:r>
            </w:hyperlink>
          </w:p>
          <w:p w14:paraId="1F0D87E4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матриці - </w:t>
            </w:r>
            <w:hyperlink r:id="rId33" w:tooltip="Тип матриці IPS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IPS</w:t>
              </w:r>
            </w:hyperlink>
          </w:p>
          <w:p w14:paraId="6522FD15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оновлення екрану - </w:t>
            </w:r>
            <w:hyperlink r:id="rId34" w:tooltip="Частота оновлення екрану 60Hz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60Hz</w:t>
              </w:r>
            </w:hyperlink>
          </w:p>
          <w:p w14:paraId="0A5404DF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Покоління процесора AMD – не нижче </w:t>
            </w:r>
            <w:hyperlink r:id="rId35" w:tooltip="Покоління процесора AMD Zen 2 (3-е покоління)" w:history="1">
              <w:proofErr w:type="spellStart"/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Zen</w:t>
              </w:r>
              <w:proofErr w:type="spellEnd"/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 (3-е покоління)</w:t>
              </w:r>
            </w:hyperlink>
          </w:p>
          <w:p w14:paraId="544B8440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Процесор – не нижче </w:t>
            </w:r>
            <w:hyperlink r:id="rId36" w:tooltip="Процесор AMD Ryzen 3 7320U (2.4 - 4.1 ГГц)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AMD </w:t>
              </w:r>
              <w:proofErr w:type="spellStart"/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Ryzen</w:t>
              </w:r>
              <w:proofErr w:type="spellEnd"/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 7320U (2.4 - 4.1 ГГц)</w:t>
              </w:r>
            </w:hyperlink>
          </w:p>
          <w:p w14:paraId="701D6FA7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ядер процесора - не менше </w:t>
            </w:r>
            <w:hyperlink r:id="rId37" w:tooltip="Кількість ядер процесора 4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</w:p>
          <w:p w14:paraId="345142CB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оперативної пам'яті – не нижче </w:t>
            </w:r>
            <w:hyperlink r:id="rId38" w:tooltip="Тип оперативної пам'яті DDR5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DDR5</w:t>
              </w:r>
            </w:hyperlink>
          </w:p>
          <w:p w14:paraId="2C7C3998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Об'єм оперативної пам'яті - не менше </w:t>
            </w:r>
            <w:hyperlink r:id="rId39" w:tooltip="Об'єм оперативної пам'яті 16 ГБ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 ГБ</w:t>
              </w:r>
            </w:hyperlink>
          </w:p>
          <w:p w14:paraId="34BA3983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 внутрішніх накопичувачів - </w:t>
            </w:r>
            <w:hyperlink r:id="rId40" w:tooltip="Типи внутрішніх накопичувачів SSD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SSD</w:t>
              </w:r>
            </w:hyperlink>
          </w:p>
          <w:p w14:paraId="673D2064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Об'єм SSD – не менше </w:t>
            </w:r>
            <w:hyperlink r:id="rId41" w:tooltip="Об'єм SSD 512 ГБ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512 ГБ</w:t>
              </w:r>
            </w:hyperlink>
          </w:p>
          <w:p w14:paraId="2F10994F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інтерфейсу SSD M.2 - PCI Express</w:t>
            </w:r>
          </w:p>
          <w:p w14:paraId="2AD644A4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</w:t>
            </w:r>
            <w:proofErr w:type="spellStart"/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слотів</w:t>
            </w:r>
            <w:proofErr w:type="spellEnd"/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M.2 - не менше 1</w:t>
            </w:r>
          </w:p>
          <w:p w14:paraId="7914125A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Відеокарта - AMD </w:t>
            </w:r>
            <w:proofErr w:type="spellStart"/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Radeon</w:t>
            </w:r>
            <w:proofErr w:type="spellEnd"/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Graphics</w:t>
            </w:r>
          </w:p>
          <w:p w14:paraId="1211118A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Веб-камера - WEB-Camera</w:t>
            </w:r>
          </w:p>
          <w:p w14:paraId="33DAA4F0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можливості - стереодинаміки ,  вбудований мікрофон</w:t>
            </w:r>
          </w:p>
          <w:p w14:paraId="65F661CD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Бездротові технології - </w:t>
            </w:r>
            <w:hyperlink r:id="rId42" w:tooltip="Бездротові технології Bluetooth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Bluetooth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 </w:t>
            </w:r>
            <w:hyperlink r:id="rId43" w:tooltip="Бездротові технології Wi-Fi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Wi-Fi</w:t>
              </w:r>
            </w:hyperlink>
          </w:p>
          <w:p w14:paraId="3812F4C7" w14:textId="175E0190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Інтерфейси та підключення - </w:t>
            </w:r>
            <w:hyperlink r:id="rId44" w:tooltip="Інтерфейси та підключення 1 х USB 2.0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х USB 2.0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 </w:t>
            </w:r>
            <w:hyperlink r:id="rId45" w:tooltip="Інтерфейси та підключення 1 х USB 3.2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х USB 3.2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 </w:t>
            </w:r>
            <w:hyperlink r:id="rId46" w:tooltip="Інтерфейси та підключення USB 3.2 Type-C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USB 3.2 Type-C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" w:tooltip="Інтерфейси та підключення HDMI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HDMI</w:t>
              </w:r>
            </w:hyperlink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hyperlink r:id="rId48" w:tooltip="Інтерфейси та підключення Комбінований аудіороз'єм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Комбінований аудіороз'єм</w:t>
              </w:r>
            </w:hyperlink>
          </w:p>
          <w:p w14:paraId="4A454112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Ємність батареї - не менше 3 cell</w:t>
            </w:r>
          </w:p>
          <w:p w14:paraId="5DDE3404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Ємність аккумулятору - не менше </w:t>
            </w:r>
            <w:hyperlink r:id="rId49" w:tooltip="Ємність аккумулятору 42 Втг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42 Втг</w:t>
              </w:r>
            </w:hyperlink>
          </w:p>
          <w:p w14:paraId="307E6D8C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- </w:t>
            </w:r>
            <w:hyperlink r:id="rId50" w:tooltip="Особливості TPM модуль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TPM модуль</w:t>
              </w:r>
            </w:hyperlink>
          </w:p>
          <w:p w14:paraId="7D3D6381" w14:textId="77777777" w:rsidR="00393C07" w:rsidRPr="00AE1C0F" w:rsidRDefault="00393C07" w:rsidP="00393C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 - </w:t>
            </w:r>
            <w:hyperlink r:id="rId51" w:tooltip="Колір сріблястий" w:history="1">
              <w:r w:rsidRPr="00AE1C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сріблястий</w:t>
              </w:r>
            </w:hyperlink>
          </w:p>
          <w:p w14:paraId="782B5ADD" w14:textId="371F4F4A" w:rsidR="00393C07" w:rsidRPr="00AE1C0F" w:rsidRDefault="00393C07" w:rsidP="00393C07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Гарантія – не менше 12 місяців.</w:t>
            </w:r>
          </w:p>
          <w:p w14:paraId="35BBE9B0" w14:textId="4830A62E" w:rsidR="00D66D2C" w:rsidRPr="00AE1C0F" w:rsidRDefault="00D66D2C" w:rsidP="00D66D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1C0F" w:rsidRPr="00AE1C0F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Pr="00AE1C0F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Pr="00AE1C0F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025D6717" w14:textId="77777777" w:rsidR="004637B9" w:rsidRPr="00AE1C0F" w:rsidRDefault="004637B9" w:rsidP="003C61E9">
            <w:pPr>
              <w:jc w:val="both"/>
              <w:rPr>
                <w:rFonts w:ascii="Times New Roman" w:hAnsi="Times New Roman" w:cs="Times New Roman"/>
              </w:rPr>
            </w:pPr>
          </w:p>
          <w:p w14:paraId="560B6A26" w14:textId="3A637943" w:rsidR="003C61E9" w:rsidRPr="00AE1C0F" w:rsidRDefault="00C4589C" w:rsidP="003C61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предмета закупівлі було складено </w:t>
            </w:r>
            <w:r w:rsidRPr="00AE1C0F">
              <w:rPr>
                <w:rFonts w:ascii="Times New Roman" w:hAnsi="Times New Roman" w:cs="Times New Roman"/>
                <w:sz w:val="24"/>
                <w:szCs w:val="24"/>
              </w:rPr>
              <w:br/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року № 275 (зі змінами), зокрема використовуючи метод порівняння ринкових цін на такого роду товари.</w:t>
            </w:r>
            <w:r w:rsidR="004637B9" w:rsidRPr="00AE1C0F">
              <w:rPr>
                <w:rFonts w:ascii="Times New Roman" w:hAnsi="Times New Roman" w:cs="Times New Roman"/>
                <w:sz w:val="24"/>
                <w:szCs w:val="24"/>
              </w:rPr>
              <w:t xml:space="preserve"> + Службова записка від відповідальної особи.</w:t>
            </w:r>
          </w:p>
          <w:p w14:paraId="4363289F" w14:textId="77777777" w:rsidR="003C61E9" w:rsidRPr="00AE1C0F" w:rsidRDefault="003C61E9" w:rsidP="003C61E9">
            <w:pPr>
              <w:jc w:val="both"/>
              <w:rPr>
                <w:rFonts w:ascii="Times New Roman" w:hAnsi="Times New Roman" w:cs="Times New Roman"/>
              </w:rPr>
            </w:pPr>
          </w:p>
          <w:p w14:paraId="4E1A41D0" w14:textId="2CE94459" w:rsidR="003C61E9" w:rsidRPr="00AE1C0F" w:rsidRDefault="003C61E9" w:rsidP="003C61E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C0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="006078ED" w:rsidRPr="00AE1C0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  <w:r w:rsidR="00E463D3" w:rsidRPr="00AE1C0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20 000</w:t>
            </w:r>
            <w:r w:rsidR="00D45704" w:rsidRPr="00AE1C0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грн. 00 коп. </w:t>
            </w:r>
            <w:r w:rsidR="004637B9" w:rsidRPr="00AE1C0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без ПДВ.</w:t>
            </w:r>
          </w:p>
          <w:p w14:paraId="0BEFC4A1" w14:textId="77777777" w:rsidR="004637B9" w:rsidRPr="00AE1C0F" w:rsidRDefault="004637B9" w:rsidP="003C61E9">
            <w:pPr>
              <w:jc w:val="both"/>
              <w:rPr>
                <w:rFonts w:ascii="Times New Roman" w:hAnsi="Times New Roman" w:cs="Times New Roman"/>
                <w:kern w:val="36"/>
              </w:rPr>
            </w:pPr>
          </w:p>
          <w:p w14:paraId="7C53EACB" w14:textId="77777777" w:rsidR="00867990" w:rsidRPr="00AE1C0F" w:rsidRDefault="004637B9" w:rsidP="004637B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E1C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AE1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ДонНУ імені Василя Стуса звільнений від сплати ПДВ даного виду товару, так як закупівля товару відбувається повністю за грантові кошти проекту «Еразмус + Комісії Європейських Співтовариств. </w:t>
            </w:r>
            <w:r w:rsidRPr="00AE1C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Постачання товарів/послуг у рамках проекту міжнародної технічної допомоги (МТД) – </w:t>
            </w:r>
            <w:r w:rsidRPr="00AE1C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Erasmus</w:t>
            </w:r>
            <w:r w:rsidRPr="00AE1C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+ та в межах плану закупівлі товарів, робіт і послуг, що придбавають виконавці проектів МТД за кошти МТД не оподатковують ПДВ. Звільнено відповідно до статті 197.11«Податкового кодексу України»</w:t>
            </w:r>
            <w:r w:rsidRPr="00AE1C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728015EF" w14:textId="54487F99" w:rsidR="004637B9" w:rsidRPr="00AE1C0F" w:rsidRDefault="004637B9" w:rsidP="004637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075193C" w14:textId="77777777" w:rsidR="00804505" w:rsidRPr="00804505" w:rsidRDefault="00804505" w:rsidP="00393C07">
      <w:pPr>
        <w:rPr>
          <w:sz w:val="28"/>
          <w:szCs w:val="28"/>
          <w:lang w:val="uk-UA"/>
        </w:rPr>
      </w:pPr>
    </w:p>
    <w:sectPr w:rsidR="00804505" w:rsidRPr="00804505" w:rsidSect="00804505">
      <w:pgSz w:w="11906" w:h="16838" w:code="9"/>
      <w:pgMar w:top="67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1246"/>
    <w:multiLevelType w:val="hybridMultilevel"/>
    <w:tmpl w:val="3D402812"/>
    <w:lvl w:ilvl="0" w:tplc="59603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84EEA"/>
    <w:multiLevelType w:val="hybridMultilevel"/>
    <w:tmpl w:val="9C52A726"/>
    <w:lvl w:ilvl="0" w:tplc="F18E6F20">
      <w:start w:val="1"/>
      <w:numFmt w:val="bullet"/>
      <w:lvlText w:val="–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C301744"/>
    <w:multiLevelType w:val="hybridMultilevel"/>
    <w:tmpl w:val="27B467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3513D"/>
    <w:multiLevelType w:val="hybridMultilevel"/>
    <w:tmpl w:val="E6D29F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370B3"/>
    <w:rsid w:val="000A192C"/>
    <w:rsid w:val="002870CE"/>
    <w:rsid w:val="002A351B"/>
    <w:rsid w:val="00330335"/>
    <w:rsid w:val="00393C07"/>
    <w:rsid w:val="003C61E9"/>
    <w:rsid w:val="003F77D1"/>
    <w:rsid w:val="00455B14"/>
    <w:rsid w:val="004637B9"/>
    <w:rsid w:val="0047735D"/>
    <w:rsid w:val="00595351"/>
    <w:rsid w:val="006078ED"/>
    <w:rsid w:val="006119D3"/>
    <w:rsid w:val="00635F5A"/>
    <w:rsid w:val="00804505"/>
    <w:rsid w:val="00807B45"/>
    <w:rsid w:val="008241F9"/>
    <w:rsid w:val="00867990"/>
    <w:rsid w:val="00976B8B"/>
    <w:rsid w:val="00AC629C"/>
    <w:rsid w:val="00AE1C0F"/>
    <w:rsid w:val="00C4589C"/>
    <w:rsid w:val="00D12D2A"/>
    <w:rsid w:val="00D45704"/>
    <w:rsid w:val="00D66D2C"/>
    <w:rsid w:val="00D703F1"/>
    <w:rsid w:val="00E463D3"/>
    <w:rsid w:val="00ED6FF7"/>
    <w:rsid w:val="00F07D85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393C07"/>
    <w:pPr>
      <w:ind w:left="720"/>
      <w:contextualSpacing/>
    </w:pPr>
  </w:style>
  <w:style w:type="table" w:customStyle="1" w:styleId="TableNormal">
    <w:name w:val="Table Normal"/>
    <w:rsid w:val="00393C07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ain.com.ua/ukr/category/Noutbuky-c1191/filter=6621-86012983800/" TargetMode="External"/><Relationship Id="rId18" Type="http://schemas.openxmlformats.org/officeDocument/2006/relationships/hyperlink" Target="https://brain.com.ua/ukr/category/Noutbuky-c1191/filter=207-g9048/" TargetMode="External"/><Relationship Id="rId26" Type="http://schemas.openxmlformats.org/officeDocument/2006/relationships/hyperlink" Target="https://brain.com.ua/ukr/category/Noutbuky-c1191/filter=37868-g61602/" TargetMode="External"/><Relationship Id="rId39" Type="http://schemas.openxmlformats.org/officeDocument/2006/relationships/hyperlink" Target="https://brain.com.ua/ukr/category/Noutbuky-c1191/filter=200-g902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ain.com.ua/ukr/category/Noutbuky-c1191/filter=862-g9054/" TargetMode="External"/><Relationship Id="rId34" Type="http://schemas.openxmlformats.org/officeDocument/2006/relationships/hyperlink" Target="https://brain.com.ua/ukr/category/Noutbuky-c1191/filter=25567-86039676600/" TargetMode="External"/><Relationship Id="rId42" Type="http://schemas.openxmlformats.org/officeDocument/2006/relationships/hyperlink" Target="https://brain.com.ua/ukr/category/Noutbuky-c1191/filter=207-g9048/" TargetMode="External"/><Relationship Id="rId47" Type="http://schemas.openxmlformats.org/officeDocument/2006/relationships/hyperlink" Target="https://brain.com.ua/ukr/category/Noutbuky-c1191/filter=862-g9051/" TargetMode="External"/><Relationship Id="rId50" Type="http://schemas.openxmlformats.org/officeDocument/2006/relationships/hyperlink" Target="https://brain.com.ua/ukr/category/Noutbuky-c1191/filter=215-86045442000/" TargetMode="External"/><Relationship Id="rId7" Type="http://schemas.openxmlformats.org/officeDocument/2006/relationships/hyperlink" Target="https://brain.com.ua/ukr/category/Noutbuky-c1191/filter=6617-86037290600/" TargetMode="External"/><Relationship Id="rId12" Type="http://schemas.openxmlformats.org/officeDocument/2006/relationships/hyperlink" Target="https://brain.com.ua/ukr/category/Noutbuky-c1191/filter=27935-86044395700/" TargetMode="External"/><Relationship Id="rId17" Type="http://schemas.openxmlformats.org/officeDocument/2006/relationships/hyperlink" Target="https://brain.com.ua/ukr/category/Noutbuky-c1191/filter=6627-86012974900/" TargetMode="External"/><Relationship Id="rId25" Type="http://schemas.openxmlformats.org/officeDocument/2006/relationships/hyperlink" Target="https://brain.com.ua/ukr/category/Noutbuky-c1191/filter=211-g69721/" TargetMode="External"/><Relationship Id="rId33" Type="http://schemas.openxmlformats.org/officeDocument/2006/relationships/hyperlink" Target="https://brain.com.ua/ukr/category/Noutbuky-c1191/filter=6618-86012950100/" TargetMode="External"/><Relationship Id="rId38" Type="http://schemas.openxmlformats.org/officeDocument/2006/relationships/hyperlink" Target="https://brain.com.ua/ukr/category/Noutbuky-c1191/filter=6621-86053259600/" TargetMode="External"/><Relationship Id="rId46" Type="http://schemas.openxmlformats.org/officeDocument/2006/relationships/hyperlink" Target="https://brain.com.ua/ukr/category/Noutbuky-c1191/filter=862-g206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in.com.ua/ukr/category/Noutbuky-c1191/filter=6624-g9763/" TargetMode="External"/><Relationship Id="rId20" Type="http://schemas.openxmlformats.org/officeDocument/2006/relationships/hyperlink" Target="https://brain.com.ua/ukr/category/Noutbuky-c1191/filter=862-g69354/" TargetMode="External"/><Relationship Id="rId29" Type="http://schemas.openxmlformats.org/officeDocument/2006/relationships/hyperlink" Target="https://brain.com.ua/ukr/category/Noutbuky-c1191/filter=27959-g26060/" TargetMode="External"/><Relationship Id="rId41" Type="http://schemas.openxmlformats.org/officeDocument/2006/relationships/hyperlink" Target="https://brain.com.ua/ukr/category/Noutbuky-c1191/filter=6624-g976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in.com.ua/ukr/category/Noutbuky-c1191/filter=6616-g36865/" TargetMode="External"/><Relationship Id="rId11" Type="http://schemas.openxmlformats.org/officeDocument/2006/relationships/hyperlink" Target="https://brain.com.ua/ukr/category/Noutbuky-c1191/filter=199-g6924/" TargetMode="External"/><Relationship Id="rId24" Type="http://schemas.openxmlformats.org/officeDocument/2006/relationships/hyperlink" Target="https://brain.com.ua/ukr/category/Noutbuky-c1191/filter=862-g9056/" TargetMode="External"/><Relationship Id="rId32" Type="http://schemas.openxmlformats.org/officeDocument/2006/relationships/hyperlink" Target="https://brain.com.ua/ukr/category/Noutbuky-c1191/filter=6617-86037290600/" TargetMode="External"/><Relationship Id="rId37" Type="http://schemas.openxmlformats.org/officeDocument/2006/relationships/hyperlink" Target="https://brain.com.ua/ukr/category/Noutbuky-c1191/filter=27935-86041952100/" TargetMode="External"/><Relationship Id="rId40" Type="http://schemas.openxmlformats.org/officeDocument/2006/relationships/hyperlink" Target="https://brain.com.ua/ukr/category/Noutbuky-c1191/filter=25568-86035174100/" TargetMode="External"/><Relationship Id="rId45" Type="http://schemas.openxmlformats.org/officeDocument/2006/relationships/hyperlink" Target="https://brain.com.ua/ukr/category/Noutbuky-c1191/filter=862-g9054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rain.com.ua/ukr/category/Noutbuky-c1191/filter=6615-g13676/" TargetMode="External"/><Relationship Id="rId15" Type="http://schemas.openxmlformats.org/officeDocument/2006/relationships/hyperlink" Target="https://brain.com.ua/ukr/category/Noutbuky-c1191/filter=25568-86035174100/" TargetMode="External"/><Relationship Id="rId23" Type="http://schemas.openxmlformats.org/officeDocument/2006/relationships/hyperlink" Target="https://brain.com.ua/ukr/category/Noutbuky-c1191/filter=862-g9051/" TargetMode="External"/><Relationship Id="rId28" Type="http://schemas.openxmlformats.org/officeDocument/2006/relationships/hyperlink" Target="https://brain.com.ua/ukr/category/Noutbuky-c1191/filter=215-86045441900/" TargetMode="External"/><Relationship Id="rId36" Type="http://schemas.openxmlformats.org/officeDocument/2006/relationships/hyperlink" Target="https://brain.com.ua/ukr/category/Noutbuky-c1191/filter=199-g25333/" TargetMode="External"/><Relationship Id="rId49" Type="http://schemas.openxmlformats.org/officeDocument/2006/relationships/hyperlink" Target="https://brain.com.ua/ukr/category/Noutbuky-c1191/filter=37868-g61602/" TargetMode="External"/><Relationship Id="rId10" Type="http://schemas.openxmlformats.org/officeDocument/2006/relationships/hyperlink" Target="https://brain.com.ua/ukr/category/Noutbuky-c1191/filter=26053-86059021600/" TargetMode="External"/><Relationship Id="rId19" Type="http://schemas.openxmlformats.org/officeDocument/2006/relationships/hyperlink" Target="https://brain.com.ua/ukr/category/Noutbuky-c1191/filter=207-g9049/" TargetMode="External"/><Relationship Id="rId31" Type="http://schemas.openxmlformats.org/officeDocument/2006/relationships/hyperlink" Target="https://brain.com.ua/ukr/category/Noutbuky-c1191/filter=6616-g36865/" TargetMode="External"/><Relationship Id="rId44" Type="http://schemas.openxmlformats.org/officeDocument/2006/relationships/hyperlink" Target="https://brain.com.ua/ukr/category/Noutbuky-c1191/filter=862-g9053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in.com.ua/ukr/category/Noutbuky-c1191/filter=25567-86039676600/" TargetMode="External"/><Relationship Id="rId14" Type="http://schemas.openxmlformats.org/officeDocument/2006/relationships/hyperlink" Target="https://brain.com.ua/ukr/category/Noutbuky-c1191/filter=200-g9028/" TargetMode="External"/><Relationship Id="rId22" Type="http://schemas.openxmlformats.org/officeDocument/2006/relationships/hyperlink" Target="https://brain.com.ua/ukr/category/Noutbuky-c1191/filter=862-g20667/" TargetMode="External"/><Relationship Id="rId27" Type="http://schemas.openxmlformats.org/officeDocument/2006/relationships/hyperlink" Target="https://brain.com.ua/ukr/category/Noutbuky-c1191/filter=215-86045441700/" TargetMode="External"/><Relationship Id="rId30" Type="http://schemas.openxmlformats.org/officeDocument/2006/relationships/hyperlink" Target="https://brain.com.ua/ukr/category/Noutbuky-c1191/filter=6615-g13676/" TargetMode="External"/><Relationship Id="rId35" Type="http://schemas.openxmlformats.org/officeDocument/2006/relationships/hyperlink" Target="https://brain.com.ua/ukr/category/Noutbuky-c1191/filter=30222-86045565300/" TargetMode="External"/><Relationship Id="rId43" Type="http://schemas.openxmlformats.org/officeDocument/2006/relationships/hyperlink" Target="https://brain.com.ua/ukr/category/Noutbuky-c1191/filter=207-g9049/" TargetMode="External"/><Relationship Id="rId48" Type="http://schemas.openxmlformats.org/officeDocument/2006/relationships/hyperlink" Target="https://brain.com.ua/ukr/category/Noutbuky-c1191/filter=862-g9056/" TargetMode="External"/><Relationship Id="rId8" Type="http://schemas.openxmlformats.org/officeDocument/2006/relationships/hyperlink" Target="https://brain.com.ua/ukr/category/Noutbuky-c1191/filter=6618-86012950100/" TargetMode="External"/><Relationship Id="rId51" Type="http://schemas.openxmlformats.org/officeDocument/2006/relationships/hyperlink" Target="https://brain.com.ua/ukr/category/Noutbuky-c1191/filter=27959-g26059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6303</Words>
  <Characters>3593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2</cp:revision>
  <dcterms:created xsi:type="dcterms:W3CDTF">2024-12-03T07:57:00Z</dcterms:created>
  <dcterms:modified xsi:type="dcterms:W3CDTF">2024-12-03T07:57:00Z</dcterms:modified>
</cp:coreProperties>
</file>