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885" w:rsidRPr="00927CBA" w:rsidRDefault="00776885" w:rsidP="007768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7C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Анотація дисципліни за вибором здобувача вищої освіти</w:t>
      </w:r>
    </w:p>
    <w:p w:rsidR="00776885" w:rsidRPr="00927CBA" w:rsidRDefault="00776885" w:rsidP="007768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7C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 «Магістр»</w:t>
      </w:r>
    </w:p>
    <w:p w:rsidR="00776885" w:rsidRPr="00927CBA" w:rsidRDefault="00776885" w:rsidP="007768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76885" w:rsidRPr="0093340F" w:rsidRDefault="00776885" w:rsidP="009334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40F">
        <w:rPr>
          <w:rFonts w:ascii="Times New Roman" w:hAnsi="Times New Roman" w:cs="Times New Roman"/>
          <w:b/>
          <w:bCs/>
          <w:sz w:val="28"/>
          <w:szCs w:val="28"/>
        </w:rPr>
        <w:t>Назва дисципліни «</w:t>
      </w:r>
      <w:r w:rsidRPr="0093340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РЕАЛІЗАЦІЯ ГОСПОДАРСЬКО-ПРАВОВОЇ ВІДПОВІДАЛЬНОСТІ»</w:t>
      </w:r>
    </w:p>
    <w:p w:rsidR="00774A34" w:rsidRDefault="00774A34" w:rsidP="009334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6885" w:rsidRPr="0093340F" w:rsidRDefault="00776885" w:rsidP="009334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3340F">
        <w:rPr>
          <w:rFonts w:ascii="Times New Roman" w:hAnsi="Times New Roman" w:cs="Times New Roman"/>
          <w:b/>
          <w:bCs/>
          <w:sz w:val="28"/>
          <w:szCs w:val="28"/>
        </w:rPr>
        <w:t xml:space="preserve">Викладач: </w:t>
      </w:r>
      <w:r w:rsidRPr="00933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доцент </w:t>
      </w:r>
      <w:r w:rsidRPr="009334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кафедри господарського права, </w:t>
      </w:r>
      <w:r w:rsidRPr="0093340F">
        <w:rPr>
          <w:rFonts w:ascii="Times New Roman" w:hAnsi="Times New Roman" w:cs="Times New Roman"/>
          <w:color w:val="000000" w:themeColor="text1"/>
          <w:sz w:val="28"/>
          <w:szCs w:val="28"/>
        </w:rPr>
        <w:t>к.ю.н., доцент, Павлюченко Ю.М.</w:t>
      </w:r>
    </w:p>
    <w:p w:rsidR="00776885" w:rsidRPr="0093340F" w:rsidRDefault="00776885" w:rsidP="00933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885" w:rsidRPr="002B779D" w:rsidRDefault="00776885" w:rsidP="009334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3340F">
        <w:rPr>
          <w:rFonts w:ascii="Times New Roman" w:hAnsi="Times New Roman" w:cs="Times New Roman"/>
          <w:b/>
          <w:bCs/>
          <w:sz w:val="28"/>
          <w:szCs w:val="28"/>
        </w:rPr>
        <w:t>Практикоорієнтована</w:t>
      </w:r>
      <w:proofErr w:type="spellEnd"/>
      <w:r w:rsidR="002B779D" w:rsidRPr="002B77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779D">
        <w:rPr>
          <w:rFonts w:ascii="Times New Roman" w:hAnsi="Times New Roman" w:cs="Times New Roman"/>
          <w:b/>
          <w:bCs/>
          <w:sz w:val="28"/>
          <w:szCs w:val="28"/>
        </w:rPr>
        <w:t>дисципліна</w:t>
      </w:r>
    </w:p>
    <w:p w:rsidR="00776885" w:rsidRPr="0093340F" w:rsidRDefault="00776885" w:rsidP="00933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885" w:rsidRPr="002B779D" w:rsidRDefault="00776885" w:rsidP="009334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40F">
        <w:rPr>
          <w:rFonts w:ascii="Times New Roman" w:hAnsi="Times New Roman" w:cs="Times New Roman"/>
          <w:b/>
          <w:bCs/>
          <w:sz w:val="28"/>
          <w:szCs w:val="28"/>
        </w:rPr>
        <w:t xml:space="preserve">Мета: </w:t>
      </w:r>
      <w:r w:rsidRPr="0093340F">
        <w:rPr>
          <w:rFonts w:ascii="Times New Roman" w:hAnsi="Times New Roman" w:cs="Times New Roman"/>
          <w:sz w:val="28"/>
          <w:szCs w:val="28"/>
        </w:rPr>
        <w:t xml:space="preserve">Формування поглиблених знань щодо правових засад господарсько-правової відповідальності як правового інституту та засобу захисту у господарській практиці, формування умінь і навичок </w:t>
      </w:r>
      <w:r w:rsidRPr="0093340F">
        <w:rPr>
          <w:rStyle w:val="rvts0"/>
          <w:rFonts w:ascii="Times New Roman" w:hAnsi="Times New Roman" w:cs="Times New Roman"/>
          <w:sz w:val="28"/>
          <w:szCs w:val="28"/>
        </w:rPr>
        <w:t>розв’язувати складні комплексні завдання та практичні проблеми, пов’язані з реалізацією господарсько-правової відповідальності</w:t>
      </w:r>
      <w:r w:rsidR="002B779D">
        <w:rPr>
          <w:rStyle w:val="rvts0"/>
          <w:rFonts w:ascii="Times New Roman" w:hAnsi="Times New Roman" w:cs="Times New Roman"/>
          <w:sz w:val="28"/>
          <w:szCs w:val="28"/>
        </w:rPr>
        <w:t>.</w:t>
      </w:r>
    </w:p>
    <w:p w:rsidR="00776885" w:rsidRPr="0093340F" w:rsidRDefault="00776885" w:rsidP="00933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885" w:rsidRPr="0093340F" w:rsidRDefault="00776885" w:rsidP="009334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40F">
        <w:rPr>
          <w:rFonts w:ascii="Times New Roman" w:hAnsi="Times New Roman" w:cs="Times New Roman"/>
          <w:b/>
          <w:bCs/>
          <w:sz w:val="28"/>
          <w:szCs w:val="28"/>
        </w:rPr>
        <w:t xml:space="preserve">Завдання: </w:t>
      </w:r>
      <w:r w:rsidRPr="0093340F">
        <w:rPr>
          <w:rFonts w:ascii="Times New Roman" w:hAnsi="Times New Roman" w:cs="Times New Roman"/>
          <w:sz w:val="28"/>
          <w:szCs w:val="28"/>
        </w:rPr>
        <w:t>поглиблення знань,</w:t>
      </w:r>
      <w:r w:rsidRPr="009334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340F">
        <w:rPr>
          <w:rFonts w:ascii="Times New Roman" w:hAnsi="Times New Roman" w:cs="Times New Roman"/>
          <w:sz w:val="28"/>
          <w:szCs w:val="28"/>
        </w:rPr>
        <w:t>формування вмінь і навичок, необхідних для виконання функцій правового радника, зокрема, але не виключно:</w:t>
      </w:r>
    </w:p>
    <w:p w:rsidR="00776885" w:rsidRPr="0093340F" w:rsidRDefault="00776885" w:rsidP="0093340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0F">
        <w:rPr>
          <w:rFonts w:ascii="Times New Roman" w:hAnsi="Times New Roman" w:cs="Times New Roman"/>
          <w:sz w:val="28"/>
          <w:szCs w:val="28"/>
        </w:rPr>
        <w:t>відпрацювання навичок орієнтування у законодавстві, яким встановлюється господарсько-правова відповідальність у різних господарських відносинах;</w:t>
      </w:r>
    </w:p>
    <w:p w:rsidR="00776885" w:rsidRPr="0093340F" w:rsidRDefault="0093340F" w:rsidP="0093340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0F">
        <w:rPr>
          <w:rFonts w:ascii="Times New Roman" w:hAnsi="Times New Roman" w:cs="Times New Roman"/>
          <w:sz w:val="28"/>
          <w:szCs w:val="28"/>
        </w:rPr>
        <w:t xml:space="preserve">поглиблення знань щодо </w:t>
      </w:r>
      <w:r w:rsidR="00776885" w:rsidRPr="0093340F">
        <w:rPr>
          <w:rFonts w:ascii="Times New Roman" w:hAnsi="Times New Roman" w:cs="Times New Roman"/>
          <w:sz w:val="28"/>
          <w:szCs w:val="28"/>
        </w:rPr>
        <w:t>особливост</w:t>
      </w:r>
      <w:r w:rsidRPr="0093340F">
        <w:rPr>
          <w:rFonts w:ascii="Times New Roman" w:hAnsi="Times New Roman" w:cs="Times New Roman"/>
          <w:sz w:val="28"/>
          <w:szCs w:val="28"/>
        </w:rPr>
        <w:t>ей</w:t>
      </w:r>
      <w:r w:rsidR="00776885" w:rsidRPr="0093340F">
        <w:rPr>
          <w:rFonts w:ascii="Times New Roman" w:hAnsi="Times New Roman" w:cs="Times New Roman"/>
          <w:sz w:val="28"/>
          <w:szCs w:val="28"/>
        </w:rPr>
        <w:t xml:space="preserve"> правового регулювання господарсько-правової відповідальності різних форм та у різних правовідносинах</w:t>
      </w:r>
      <w:r w:rsidRPr="0093340F">
        <w:rPr>
          <w:rFonts w:ascii="Times New Roman" w:hAnsi="Times New Roman" w:cs="Times New Roman"/>
          <w:sz w:val="28"/>
          <w:szCs w:val="28"/>
        </w:rPr>
        <w:t>;</w:t>
      </w:r>
    </w:p>
    <w:p w:rsidR="00776885" w:rsidRPr="0093340F" w:rsidRDefault="00776885" w:rsidP="0093340F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40F">
        <w:rPr>
          <w:rFonts w:ascii="Times New Roman" w:hAnsi="Times New Roman" w:cs="Times New Roman"/>
          <w:color w:val="000000" w:themeColor="text1"/>
          <w:sz w:val="28"/>
          <w:szCs w:val="28"/>
        </w:rPr>
        <w:t>формування вмінь щодо опрацювання та використання великих масивів інформації, отриманої з різних достовірних джерел для проведення практичної діяльності;</w:t>
      </w:r>
    </w:p>
    <w:p w:rsidR="0093340F" w:rsidRPr="0093340F" w:rsidRDefault="0093340F" w:rsidP="0093340F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40F">
        <w:rPr>
          <w:rFonts w:ascii="Times New Roman" w:hAnsi="Times New Roman" w:cs="Times New Roman"/>
          <w:sz w:val="28"/>
          <w:szCs w:val="28"/>
        </w:rPr>
        <w:t>поглиблення розуміння порядку та умов реалізації норм про відповідальність у господарських відносинах і відпрацювання навичок правильного застосування норм про відповідальність у різних господарських правовідносинах;</w:t>
      </w:r>
    </w:p>
    <w:p w:rsidR="00776885" w:rsidRPr="0093340F" w:rsidRDefault="00776885" w:rsidP="0093340F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40F">
        <w:rPr>
          <w:rFonts w:ascii="Times New Roman" w:hAnsi="Times New Roman" w:cs="Times New Roman"/>
          <w:sz w:val="28"/>
          <w:szCs w:val="28"/>
        </w:rPr>
        <w:t>формування навичок складати правові документи, необхідні для застосування господарсько-правової відповідальності</w:t>
      </w:r>
      <w:r w:rsidR="0093340F" w:rsidRPr="009334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6885" w:rsidRPr="0093340F" w:rsidRDefault="00776885" w:rsidP="00933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0F">
        <w:rPr>
          <w:rFonts w:ascii="Times New Roman" w:hAnsi="Times New Roman" w:cs="Times New Roman"/>
          <w:b/>
          <w:bCs/>
          <w:sz w:val="28"/>
          <w:szCs w:val="28"/>
        </w:rPr>
        <w:t xml:space="preserve">Компетентності, сформовані в результаті опанування навчальної дисципліни </w:t>
      </w:r>
      <w:r w:rsidRPr="0093340F">
        <w:rPr>
          <w:rFonts w:ascii="Times New Roman" w:hAnsi="Times New Roman" w:cs="Times New Roman"/>
          <w:sz w:val="28"/>
          <w:szCs w:val="28"/>
        </w:rPr>
        <w:t>обумовлені Стандартом вищої освіти за спеціальністю 081 «Право» для другого (магістерського) рівня, Освітньо-професійною програмою «Право» для другого (магістерського) рівня та зорієнтованістю дисципліни у практичну площину діяльності юриста, а саме:</w:t>
      </w:r>
    </w:p>
    <w:p w:rsidR="00776885" w:rsidRPr="0093340F" w:rsidRDefault="002B779D" w:rsidP="0093340F">
      <w:pPr>
        <w:tabs>
          <w:tab w:val="left" w:pos="1026"/>
        </w:tabs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rvts0"/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776885" w:rsidRPr="0093340F">
        <w:rPr>
          <w:rStyle w:val="rvts0"/>
          <w:rFonts w:ascii="Times New Roman" w:hAnsi="Times New Roman" w:cs="Times New Roman"/>
          <w:color w:val="000000" w:themeColor="text1"/>
          <w:sz w:val="28"/>
          <w:szCs w:val="28"/>
        </w:rPr>
        <w:t>датність застосовувати знання у практичних ситуаціях та приймати обґрунтовані рішення.</w:t>
      </w:r>
    </w:p>
    <w:p w:rsidR="00776885" w:rsidRPr="0093340F" w:rsidRDefault="002B779D" w:rsidP="0093340F">
      <w:pPr>
        <w:tabs>
          <w:tab w:val="left" w:pos="116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rvts0"/>
          <w:rFonts w:ascii="Times New Roman" w:hAnsi="Times New Roman" w:cs="Times New Roman"/>
          <w:sz w:val="28"/>
          <w:szCs w:val="28"/>
        </w:rPr>
        <w:t>р</w:t>
      </w:r>
      <w:r w:rsidR="00776885" w:rsidRPr="0093340F">
        <w:rPr>
          <w:rStyle w:val="rvts0"/>
          <w:rFonts w:ascii="Times New Roman" w:hAnsi="Times New Roman" w:cs="Times New Roman"/>
          <w:sz w:val="28"/>
          <w:szCs w:val="28"/>
        </w:rPr>
        <w:t>озуміння концептуальних засад реалізації судової влади та особливостей здійснення правосуддя в Україні.</w:t>
      </w:r>
    </w:p>
    <w:p w:rsidR="00776885" w:rsidRPr="0093340F" w:rsidRDefault="002B779D" w:rsidP="0093340F">
      <w:pPr>
        <w:tabs>
          <w:tab w:val="left" w:pos="116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776885" w:rsidRPr="0093340F">
        <w:rPr>
          <w:rFonts w:ascii="Times New Roman" w:hAnsi="Times New Roman" w:cs="Times New Roman"/>
          <w:color w:val="000000"/>
          <w:sz w:val="28"/>
          <w:szCs w:val="28"/>
        </w:rPr>
        <w:t>датність застосовувати інструменти позасудового розгляду та вирішення правових спорів.</w:t>
      </w:r>
    </w:p>
    <w:p w:rsidR="00776885" w:rsidRPr="0093340F" w:rsidRDefault="002B779D" w:rsidP="0093340F">
      <w:pPr>
        <w:tabs>
          <w:tab w:val="left" w:pos="116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з</w:t>
      </w:r>
      <w:r w:rsidR="00776885" w:rsidRPr="0093340F">
        <w:rPr>
          <w:rFonts w:ascii="Times New Roman" w:hAnsi="Times New Roman" w:cs="Times New Roman"/>
          <w:iCs/>
          <w:sz w:val="28"/>
          <w:szCs w:val="28"/>
        </w:rPr>
        <w:t>датність ухвалювати рішення у ситуаціях, що вимагають системного, логічного та функціонального тлумачення правових норм, а також знання практики їх застосування.</w:t>
      </w:r>
    </w:p>
    <w:p w:rsidR="00776885" w:rsidRPr="0093340F" w:rsidRDefault="002B779D" w:rsidP="0093340F">
      <w:pPr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Style w:val="rvts0"/>
          <w:rFonts w:ascii="Times New Roman" w:hAnsi="Times New Roman" w:cs="Times New Roman"/>
          <w:sz w:val="28"/>
          <w:szCs w:val="28"/>
        </w:rPr>
        <w:t>з</w:t>
      </w:r>
      <w:r w:rsidR="00776885" w:rsidRPr="0093340F">
        <w:rPr>
          <w:rStyle w:val="rvts0"/>
          <w:rFonts w:ascii="Times New Roman" w:hAnsi="Times New Roman" w:cs="Times New Roman"/>
          <w:sz w:val="28"/>
          <w:szCs w:val="28"/>
        </w:rPr>
        <w:t>датність самостійно готувати проєкти актів правозастосування, включаючи вимоги щодо їх законності, обґрунтованості та мотивованості.</w:t>
      </w:r>
    </w:p>
    <w:p w:rsidR="00776885" w:rsidRPr="0093340F" w:rsidRDefault="002B779D" w:rsidP="0093340F">
      <w:pPr>
        <w:spacing w:after="0" w:line="240" w:lineRule="auto"/>
        <w:ind w:firstLine="709"/>
        <w:jc w:val="both"/>
        <w:rPr>
          <w:rStyle w:val="spellingerror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spellingerror"/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776885" w:rsidRPr="0093340F">
        <w:rPr>
          <w:rStyle w:val="spellingerror"/>
          <w:rFonts w:ascii="Times New Roman" w:hAnsi="Times New Roman" w:cs="Times New Roman"/>
          <w:color w:val="000000" w:themeColor="text1"/>
          <w:sz w:val="28"/>
          <w:szCs w:val="28"/>
        </w:rPr>
        <w:t xml:space="preserve">датність застосовувати комплексний підхід до правового аналізу ситуацій із реалізацією  господарсько-правової відповідальності. </w:t>
      </w:r>
    </w:p>
    <w:p w:rsidR="00776885" w:rsidRPr="0093340F" w:rsidRDefault="002B779D" w:rsidP="0093340F">
      <w:pPr>
        <w:spacing w:after="0" w:line="240" w:lineRule="auto"/>
        <w:ind w:firstLine="709"/>
        <w:jc w:val="both"/>
        <w:rPr>
          <w:rStyle w:val="spellingerror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spellingerror"/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76885" w:rsidRPr="0093340F">
        <w:rPr>
          <w:rStyle w:val="spellingerror"/>
          <w:rFonts w:ascii="Times New Roman" w:hAnsi="Times New Roman" w:cs="Times New Roman"/>
          <w:color w:val="000000" w:themeColor="text1"/>
          <w:sz w:val="28"/>
          <w:szCs w:val="28"/>
        </w:rPr>
        <w:t>омунікативні</w:t>
      </w:r>
      <w:r w:rsidR="00776885" w:rsidRPr="0093340F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6885" w:rsidRPr="0093340F">
        <w:rPr>
          <w:rStyle w:val="spellingerror"/>
          <w:rFonts w:ascii="Times New Roman" w:hAnsi="Times New Roman" w:cs="Times New Roman"/>
          <w:color w:val="000000" w:themeColor="text1"/>
          <w:sz w:val="28"/>
          <w:szCs w:val="28"/>
        </w:rPr>
        <w:t>навички (ведення переговорів, управління конфліктами, вміння переконувати, робота у команді з представниками інших професій).</w:t>
      </w:r>
    </w:p>
    <w:p w:rsidR="00776885" w:rsidRPr="0093340F" w:rsidRDefault="002B779D" w:rsidP="0093340F">
      <w:pPr>
        <w:spacing w:after="0" w:line="240" w:lineRule="auto"/>
        <w:ind w:firstLine="709"/>
        <w:jc w:val="both"/>
        <w:rPr>
          <w:rStyle w:val="spellingerror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spellingerror"/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76885" w:rsidRPr="0093340F">
        <w:rPr>
          <w:rStyle w:val="spellingerror"/>
          <w:rFonts w:ascii="Times New Roman" w:hAnsi="Times New Roman" w:cs="Times New Roman"/>
          <w:color w:val="000000" w:themeColor="text1"/>
          <w:sz w:val="28"/>
          <w:szCs w:val="28"/>
        </w:rPr>
        <w:t>огнітивні навички (креативність, критичне мислення, вміння приймати рішення і брати за них відповідальність).</w:t>
      </w:r>
    </w:p>
    <w:p w:rsidR="00776885" w:rsidRPr="0093340F" w:rsidRDefault="002B779D" w:rsidP="00933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pellingerror"/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76885" w:rsidRPr="0093340F">
        <w:rPr>
          <w:rStyle w:val="spellingerror"/>
          <w:rFonts w:ascii="Times New Roman" w:hAnsi="Times New Roman" w:cs="Times New Roman"/>
          <w:color w:val="000000" w:themeColor="text1"/>
          <w:sz w:val="28"/>
          <w:szCs w:val="28"/>
        </w:rPr>
        <w:t>рганізаційні навички (тайм-менеджмент, проєкт-менеджмент тощо)</w:t>
      </w:r>
    </w:p>
    <w:p w:rsidR="00776885" w:rsidRPr="0093340F" w:rsidRDefault="00776885" w:rsidP="00933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885" w:rsidRPr="0093340F" w:rsidRDefault="00776885" w:rsidP="00933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885" w:rsidRPr="0093340F" w:rsidRDefault="00776885" w:rsidP="00933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885" w:rsidRPr="00927CBA" w:rsidRDefault="00776885" w:rsidP="00776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885" w:rsidRPr="00927CBA" w:rsidRDefault="002B779D" w:rsidP="00776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 з</w:t>
      </w:r>
      <w:r w:rsidR="00776885" w:rsidRPr="00927CBA">
        <w:rPr>
          <w:rFonts w:ascii="Times New Roman" w:hAnsi="Times New Roman" w:cs="Times New Roman"/>
          <w:sz w:val="28"/>
          <w:szCs w:val="28"/>
        </w:rPr>
        <w:t>авідувач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76885" w:rsidRPr="00927CBA">
        <w:rPr>
          <w:rFonts w:ascii="Times New Roman" w:hAnsi="Times New Roman" w:cs="Times New Roman"/>
          <w:sz w:val="28"/>
          <w:szCs w:val="28"/>
        </w:rPr>
        <w:t xml:space="preserve"> кафедри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Є.О. Липницька</w:t>
      </w:r>
    </w:p>
    <w:p w:rsidR="00776885" w:rsidRPr="00927CBA" w:rsidRDefault="00776885" w:rsidP="00776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885" w:rsidRPr="00927CBA" w:rsidRDefault="00776885" w:rsidP="00776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BA">
        <w:rPr>
          <w:rFonts w:ascii="Times New Roman" w:hAnsi="Times New Roman" w:cs="Times New Roman"/>
          <w:sz w:val="28"/>
          <w:szCs w:val="28"/>
        </w:rPr>
        <w:t>Викладач</w:t>
      </w:r>
      <w:r w:rsidR="002B779D">
        <w:rPr>
          <w:rFonts w:ascii="Times New Roman" w:hAnsi="Times New Roman" w:cs="Times New Roman"/>
          <w:sz w:val="28"/>
          <w:szCs w:val="28"/>
        </w:rPr>
        <w:t xml:space="preserve"> </w:t>
      </w:r>
      <w:r w:rsidR="002B779D">
        <w:rPr>
          <w:rFonts w:ascii="Times New Roman" w:hAnsi="Times New Roman" w:cs="Times New Roman"/>
          <w:sz w:val="28"/>
          <w:szCs w:val="28"/>
        </w:rPr>
        <w:tab/>
      </w:r>
      <w:r w:rsidR="002B779D">
        <w:rPr>
          <w:rFonts w:ascii="Times New Roman" w:hAnsi="Times New Roman" w:cs="Times New Roman"/>
          <w:sz w:val="28"/>
          <w:szCs w:val="28"/>
        </w:rPr>
        <w:tab/>
      </w:r>
      <w:r w:rsidR="002B779D">
        <w:rPr>
          <w:rFonts w:ascii="Times New Roman" w:hAnsi="Times New Roman" w:cs="Times New Roman"/>
          <w:sz w:val="28"/>
          <w:szCs w:val="28"/>
        </w:rPr>
        <w:tab/>
      </w:r>
      <w:r w:rsidR="002B779D">
        <w:rPr>
          <w:rFonts w:ascii="Times New Roman" w:hAnsi="Times New Roman" w:cs="Times New Roman"/>
          <w:sz w:val="28"/>
          <w:szCs w:val="28"/>
        </w:rPr>
        <w:tab/>
      </w:r>
      <w:r w:rsidR="002B779D">
        <w:rPr>
          <w:rFonts w:ascii="Times New Roman" w:hAnsi="Times New Roman" w:cs="Times New Roman"/>
          <w:sz w:val="28"/>
          <w:szCs w:val="28"/>
        </w:rPr>
        <w:tab/>
      </w:r>
      <w:r w:rsidR="002B779D">
        <w:rPr>
          <w:rFonts w:ascii="Times New Roman" w:hAnsi="Times New Roman" w:cs="Times New Roman"/>
          <w:sz w:val="28"/>
          <w:szCs w:val="28"/>
        </w:rPr>
        <w:tab/>
      </w:r>
      <w:r w:rsidR="002B779D">
        <w:rPr>
          <w:rFonts w:ascii="Times New Roman" w:hAnsi="Times New Roman" w:cs="Times New Roman"/>
          <w:sz w:val="28"/>
          <w:szCs w:val="28"/>
        </w:rPr>
        <w:tab/>
      </w:r>
      <w:r w:rsidR="002B779D">
        <w:rPr>
          <w:rFonts w:ascii="Times New Roman" w:hAnsi="Times New Roman" w:cs="Times New Roman"/>
          <w:sz w:val="28"/>
          <w:szCs w:val="28"/>
        </w:rPr>
        <w:tab/>
        <w:t>Ю.М. Павлюченко</w:t>
      </w:r>
    </w:p>
    <w:p w:rsidR="0007039E" w:rsidRDefault="0007039E"/>
    <w:sectPr w:rsidR="00070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C4A17"/>
    <w:multiLevelType w:val="hybridMultilevel"/>
    <w:tmpl w:val="F4CA79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85"/>
    <w:rsid w:val="0007039E"/>
    <w:rsid w:val="002B779D"/>
    <w:rsid w:val="00774A34"/>
    <w:rsid w:val="00776885"/>
    <w:rsid w:val="0093340F"/>
    <w:rsid w:val="00D8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113A"/>
  <w15:chartTrackingRefBased/>
  <w15:docId w15:val="{0377C696-8022-F842-8B09-01031317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6885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776885"/>
  </w:style>
  <w:style w:type="character" w:customStyle="1" w:styleId="normaltextrun">
    <w:name w:val="normaltextrun"/>
    <w:basedOn w:val="a0"/>
    <w:rsid w:val="00776885"/>
  </w:style>
  <w:style w:type="character" w:customStyle="1" w:styleId="spellingerror">
    <w:name w:val="spellingerror"/>
    <w:basedOn w:val="a0"/>
    <w:rsid w:val="00776885"/>
  </w:style>
  <w:style w:type="paragraph" w:styleId="a3">
    <w:name w:val="List Paragraph"/>
    <w:basedOn w:val="a"/>
    <w:uiPriority w:val="34"/>
    <w:qFormat/>
    <w:rsid w:val="0077688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BBA7F592AD8B4ABB5321F41B122CE3" ma:contentTypeVersion="13" ma:contentTypeDescription="Створення нового документа." ma:contentTypeScope="" ma:versionID="8339ba3c1df81b2c8faa6bb7301949d1">
  <xsd:schema xmlns:xsd="http://www.w3.org/2001/XMLSchema" xmlns:xs="http://www.w3.org/2001/XMLSchema" xmlns:p="http://schemas.microsoft.com/office/2006/metadata/properties" xmlns:ns2="5c3d3a7f-6fa3-4605-bbff-8b2f7c85aed8" xmlns:ns3="0254452c-a263-4418-a03f-8c7e752263a3" xmlns:ns4="bf85d4be-d232-482b-be83-adb19ecaf988" targetNamespace="http://schemas.microsoft.com/office/2006/metadata/properties" ma:root="true" ma:fieldsID="69753e5858f1a10ecdf278c90e0812af" ns2:_="" ns3:_="" ns4:_="">
    <xsd:import namespace="5c3d3a7f-6fa3-4605-bbff-8b2f7c85aed8"/>
    <xsd:import namespace="0254452c-a263-4418-a03f-8c7e752263a3"/>
    <xsd:import namespace="bf85d4be-d232-482b-be83-adb19ecaf9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d3a7f-6fa3-4605-bbff-8b2f7c85ae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Геш підказки про спільний доступ" ma:internalName="SharingHintHash" ma:readOnly="true">
      <xsd:simpleType>
        <xsd:restriction base="dms:Text"/>
      </xsd:simpleType>
    </xsd:element>
    <xsd:element name="SharedWithDetails" ma:index="10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4452c-a263-4418-a03f-8c7e752263a3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За користувачем, який востаннє надав доступ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За часом, коли востаннє надано доступ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5d4be-d232-482b-be83-adb19ecaf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A66148-DF2A-4A82-B136-CFB539C058D0}"/>
</file>

<file path=customXml/itemProps2.xml><?xml version="1.0" encoding="utf-8"?>
<ds:datastoreItem xmlns:ds="http://schemas.openxmlformats.org/officeDocument/2006/customXml" ds:itemID="{C6B94CCC-DC37-4071-A8DD-0B226E150981}"/>
</file>

<file path=customXml/itemProps3.xml><?xml version="1.0" encoding="utf-8"?>
<ds:datastoreItem xmlns:ds="http://schemas.openxmlformats.org/officeDocument/2006/customXml" ds:itemID="{A016B4A3-156F-4B0D-B363-C11B0F6260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1847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Павлюченко Юлія Миколаївна</dc:creator>
  <cp:keywords/>
  <dc:description/>
  <cp:lastModifiedBy>Петренко Ганна Олександрівна</cp:lastModifiedBy>
  <cp:revision>3</cp:revision>
  <dcterms:created xsi:type="dcterms:W3CDTF">2020-09-17T23:45:00Z</dcterms:created>
  <dcterms:modified xsi:type="dcterms:W3CDTF">2020-09-17T23:46:00Z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0x010100D9BBA7F592AD8B4ABB5321F41B122CE3</vt:lpwstr>
  </property>
</Properties>
</file>